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5E09B" w14:textId="77777777" w:rsidR="00AA68CC" w:rsidRDefault="00AA68CC" w:rsidP="00A01D86">
      <w:pPr>
        <w:spacing w:after="0"/>
      </w:pPr>
    </w:p>
    <w:p w14:paraId="158683A9" w14:textId="77777777" w:rsidR="00A32572" w:rsidRDefault="00A32572" w:rsidP="00A01D86">
      <w:pPr>
        <w:spacing w:after="0"/>
      </w:pPr>
    </w:p>
    <w:p w14:paraId="6475ACDB" w14:textId="77777777" w:rsidR="00A32572" w:rsidRDefault="00A32572" w:rsidP="00A01D86">
      <w:pPr>
        <w:spacing w:after="0"/>
      </w:pPr>
    </w:p>
    <w:p w14:paraId="11752BD2" w14:textId="77777777" w:rsidR="00A01D86" w:rsidRDefault="00A01D86" w:rsidP="00A01D86">
      <w:pPr>
        <w:spacing w:after="0"/>
      </w:pPr>
    </w:p>
    <w:p w14:paraId="571EDE18" w14:textId="77777777" w:rsidR="007B6462" w:rsidRDefault="007B6462" w:rsidP="007B6462"/>
    <w:p w14:paraId="563B3182" w14:textId="77777777" w:rsidR="007B6462" w:rsidRDefault="007B6462" w:rsidP="007B6462"/>
    <w:p w14:paraId="37E72C8E" w14:textId="77777777" w:rsidR="007B6462" w:rsidRDefault="007B6462" w:rsidP="007B6462"/>
    <w:p w14:paraId="3AA525BE" w14:textId="77777777" w:rsidR="007B6462" w:rsidRDefault="007B6462" w:rsidP="007B6462"/>
    <w:p w14:paraId="6CA5C1E9" w14:textId="77777777" w:rsidR="008F407F" w:rsidRDefault="008F407F" w:rsidP="007B6462"/>
    <w:p w14:paraId="2E0D0A52" w14:textId="77777777" w:rsidR="007B6462" w:rsidRDefault="00ED4BA4" w:rsidP="007B6462">
      <w:r w:rsidRPr="00992825">
        <w:rPr>
          <w:noProof/>
          <w:lang w:eastAsia="en-GB"/>
        </w:rPr>
        <w:drawing>
          <wp:inline distT="0" distB="0" distL="0" distR="0" wp14:anchorId="599705DA" wp14:editId="11C85031">
            <wp:extent cx="5731240" cy="3181350"/>
            <wp:effectExtent l="0" t="0" r="3175" b="0"/>
            <wp:docPr id="6" name="Picture 6" descr="C:\Users\david.storr\AppData\Local\Microsoft\Windows\Temporary Internet Files\Content.Outlook\D5Y4I0S5\ashton-gate-stadium-featured-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storr\AppData\Local\Microsoft\Windows\Temporary Internet Files\Content.Outlook\D5Y4I0S5\ashton-gate-stadium-featured-imag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181500"/>
                    </a:xfrm>
                    <a:prstGeom prst="rect">
                      <a:avLst/>
                    </a:prstGeom>
                    <a:noFill/>
                    <a:ln>
                      <a:noFill/>
                    </a:ln>
                  </pic:spPr>
                </pic:pic>
              </a:graphicData>
            </a:graphic>
          </wp:inline>
        </w:drawing>
      </w:r>
    </w:p>
    <w:p w14:paraId="4551BD3C" w14:textId="77777777" w:rsidR="007B6462" w:rsidRDefault="007B6462" w:rsidP="007B6462"/>
    <w:p w14:paraId="6BD591A4" w14:textId="77777777" w:rsidR="007B6462" w:rsidRDefault="007B6462" w:rsidP="007B6462"/>
    <w:p w14:paraId="7B414187" w14:textId="77777777" w:rsidR="007B6462" w:rsidRDefault="007B6462" w:rsidP="007B6462"/>
    <w:p w14:paraId="117BC91D" w14:textId="77777777" w:rsidR="007B6462" w:rsidRDefault="007B6462" w:rsidP="007B6462"/>
    <w:p w14:paraId="54DF14C2" w14:textId="77777777" w:rsidR="00B100E2" w:rsidRDefault="00B100E2" w:rsidP="007B6462"/>
    <w:p w14:paraId="0D2C2B4C" w14:textId="77777777" w:rsidR="00A32572" w:rsidRDefault="00A32572" w:rsidP="007B6462"/>
    <w:p w14:paraId="7285CDC2" w14:textId="77777777" w:rsidR="007B6462" w:rsidRDefault="007B6462" w:rsidP="007B6462"/>
    <w:p w14:paraId="123392CD" w14:textId="77777777" w:rsidR="00A574DE" w:rsidRDefault="00CA2654" w:rsidP="00A574DE">
      <w:pPr>
        <w:jc w:val="right"/>
        <w:rPr>
          <w:sz w:val="36"/>
          <w:szCs w:val="36"/>
        </w:rPr>
      </w:pPr>
      <w:r>
        <w:rPr>
          <w:sz w:val="36"/>
          <w:szCs w:val="36"/>
        </w:rPr>
        <w:t>Stadium</w:t>
      </w:r>
      <w:r w:rsidR="00A574DE" w:rsidRPr="00B264D9">
        <w:rPr>
          <w:sz w:val="36"/>
          <w:szCs w:val="36"/>
        </w:rPr>
        <w:t xml:space="preserve"> Operations Manual</w:t>
      </w:r>
    </w:p>
    <w:p w14:paraId="5F9377BF" w14:textId="0B35387B" w:rsidR="00ED4BA4" w:rsidRPr="00A32572" w:rsidRDefault="000451D7" w:rsidP="00A32572">
      <w:pPr>
        <w:jc w:val="right"/>
        <w:rPr>
          <w:b/>
          <w:sz w:val="40"/>
          <w:szCs w:val="40"/>
        </w:rPr>
      </w:pPr>
      <w:r>
        <w:rPr>
          <w:b/>
          <w:sz w:val="40"/>
          <w:szCs w:val="40"/>
        </w:rPr>
        <w:t>43</w:t>
      </w:r>
      <w:r w:rsidR="00125185">
        <w:rPr>
          <w:b/>
          <w:sz w:val="40"/>
          <w:szCs w:val="40"/>
        </w:rPr>
        <w:t xml:space="preserve"> </w:t>
      </w:r>
      <w:r w:rsidR="001A7898">
        <w:rPr>
          <w:b/>
          <w:sz w:val="40"/>
          <w:szCs w:val="40"/>
        </w:rPr>
        <w:t>–</w:t>
      </w:r>
      <w:r w:rsidR="00125185">
        <w:rPr>
          <w:b/>
          <w:sz w:val="40"/>
          <w:szCs w:val="40"/>
        </w:rPr>
        <w:t xml:space="preserve"> </w:t>
      </w:r>
      <w:r>
        <w:rPr>
          <w:b/>
          <w:sz w:val="40"/>
          <w:szCs w:val="40"/>
        </w:rPr>
        <w:t>ALCOHOL MANAGEMENT</w:t>
      </w:r>
      <w:r w:rsidR="008D5340">
        <w:rPr>
          <w:b/>
          <w:sz w:val="40"/>
          <w:szCs w:val="40"/>
        </w:rPr>
        <w:t xml:space="preserve"> POLICY</w:t>
      </w:r>
      <w:bookmarkStart w:id="0" w:name="_Toc423429550"/>
      <w:bookmarkStart w:id="1" w:name="_Toc440538973"/>
    </w:p>
    <w:p w14:paraId="3765B9D9" w14:textId="77777777" w:rsidR="00A574DE" w:rsidRPr="0066269A" w:rsidRDefault="00A574DE" w:rsidP="00197B23">
      <w:pPr>
        <w:pStyle w:val="Heading1"/>
        <w:numPr>
          <w:ilvl w:val="0"/>
          <w:numId w:val="27"/>
        </w:numPr>
      </w:pPr>
      <w:r w:rsidRPr="0066269A">
        <w:lastRenderedPageBreak/>
        <w:t>Audit &amp; Review</w:t>
      </w:r>
      <w:bookmarkEnd w:id="0"/>
      <w:bookmarkEnd w:id="1"/>
    </w:p>
    <w:p w14:paraId="54977D0B" w14:textId="77777777" w:rsidR="00A574DE" w:rsidRDefault="001D5761" w:rsidP="00592D74">
      <w:r>
        <w:t>The content and effectiveness of the policy, arrangements and guidance will be reviewed and revised as often as is necessary and as a minimum standard annually with any changes communicated as appropriate.</w:t>
      </w:r>
    </w:p>
    <w:p w14:paraId="52A4E636" w14:textId="77777777" w:rsidR="001D5761" w:rsidRDefault="001D5761" w:rsidP="00592D74">
      <w:r>
        <w:t xml:space="preserve">This and all other subsidiary policies and contingencies shall be subject to review </w:t>
      </w:r>
      <w:proofErr w:type="gramStart"/>
      <w:r>
        <w:t>on the basis of</w:t>
      </w:r>
      <w:proofErr w:type="gramEnd"/>
      <w:r>
        <w:t xml:space="preserve"> lessons learned following major events at </w:t>
      </w:r>
      <w:r w:rsidR="00ED4BA4">
        <w:t>Ashton Gate Stadium</w:t>
      </w:r>
      <w:r w:rsidR="008F4982">
        <w:t xml:space="preserve"> in addition to periodic reviews.</w:t>
      </w:r>
    </w:p>
    <w:p w14:paraId="1B208FF1" w14:textId="77777777" w:rsidR="00A574DE" w:rsidRPr="0066269A" w:rsidRDefault="008F4982" w:rsidP="00592D74">
      <w:r>
        <w:t>Safety reports will be provided to the Executive Management team post all major events.</w:t>
      </w:r>
    </w:p>
    <w:p w14:paraId="4B3EE0B9" w14:textId="77777777" w:rsidR="00A574DE" w:rsidRPr="004C069F" w:rsidRDefault="00A574DE" w:rsidP="00A574DE">
      <w:pPr>
        <w:spacing w:after="0"/>
      </w:pPr>
      <w:r w:rsidRPr="004C069F">
        <w:t>Version control</w:t>
      </w:r>
    </w:p>
    <w:tbl>
      <w:tblPr>
        <w:tblStyle w:val="TableGrid"/>
        <w:tblW w:w="9356" w:type="dxa"/>
        <w:tblInd w:w="108" w:type="dxa"/>
        <w:tblLook w:val="01E0" w:firstRow="1" w:lastRow="1" w:firstColumn="1" w:lastColumn="1" w:noHBand="0" w:noVBand="0"/>
      </w:tblPr>
      <w:tblGrid>
        <w:gridCol w:w="2127"/>
        <w:gridCol w:w="7229"/>
      </w:tblGrid>
      <w:tr w:rsidR="00A574DE" w:rsidRPr="004C069F" w14:paraId="2C7D8566" w14:textId="77777777" w:rsidTr="00A574DE">
        <w:tc>
          <w:tcPr>
            <w:tcW w:w="2127" w:type="dxa"/>
            <w:shd w:val="clear" w:color="auto" w:fill="C0C0C0"/>
          </w:tcPr>
          <w:p w14:paraId="464000AF" w14:textId="77777777" w:rsidR="00A574DE" w:rsidRPr="004C069F" w:rsidRDefault="00A574DE" w:rsidP="00AA68CC">
            <w:r w:rsidRPr="004C069F">
              <w:t>Document Title:</w:t>
            </w:r>
          </w:p>
        </w:tc>
        <w:tc>
          <w:tcPr>
            <w:tcW w:w="7229" w:type="dxa"/>
            <w:shd w:val="clear" w:color="auto" w:fill="auto"/>
          </w:tcPr>
          <w:p w14:paraId="20670D7F" w14:textId="229DD9CD" w:rsidR="00A574DE" w:rsidRPr="004C069F" w:rsidRDefault="000451D7" w:rsidP="00AA68CC">
            <w:r>
              <w:t>Alcohol Management</w:t>
            </w:r>
            <w:r w:rsidR="007D19DF">
              <w:t xml:space="preserve"> Policy</w:t>
            </w:r>
          </w:p>
        </w:tc>
      </w:tr>
      <w:tr w:rsidR="00A574DE" w:rsidRPr="004C069F" w14:paraId="13E85817" w14:textId="77777777" w:rsidTr="00A574DE">
        <w:tc>
          <w:tcPr>
            <w:tcW w:w="2127" w:type="dxa"/>
            <w:tcBorders>
              <w:bottom w:val="single" w:sz="4" w:space="0" w:color="auto"/>
            </w:tcBorders>
            <w:shd w:val="clear" w:color="auto" w:fill="C0C0C0"/>
          </w:tcPr>
          <w:p w14:paraId="66735FBC" w14:textId="77777777" w:rsidR="00A574DE" w:rsidRPr="004C069F" w:rsidRDefault="00A574DE" w:rsidP="00AA68CC">
            <w:r w:rsidRPr="004C069F">
              <w:t>Document Owner:</w:t>
            </w:r>
          </w:p>
        </w:tc>
        <w:tc>
          <w:tcPr>
            <w:tcW w:w="7229" w:type="dxa"/>
            <w:shd w:val="clear" w:color="auto" w:fill="auto"/>
          </w:tcPr>
          <w:p w14:paraId="732CACA6" w14:textId="77777777" w:rsidR="00A574DE" w:rsidRPr="004C069F" w:rsidRDefault="006C4710" w:rsidP="00AA68CC">
            <w:r>
              <w:t>Mark Kelly</w:t>
            </w:r>
          </w:p>
        </w:tc>
      </w:tr>
      <w:tr w:rsidR="00A574DE" w:rsidRPr="004C069F" w14:paraId="568C1E2D" w14:textId="77777777" w:rsidTr="00A574DE">
        <w:tc>
          <w:tcPr>
            <w:tcW w:w="2127" w:type="dxa"/>
            <w:shd w:val="clear" w:color="auto" w:fill="C0C0C0"/>
          </w:tcPr>
          <w:p w14:paraId="53882087" w14:textId="77777777" w:rsidR="00A574DE" w:rsidRPr="004C069F" w:rsidRDefault="00A574DE" w:rsidP="00AA68CC">
            <w:r w:rsidRPr="004C069F">
              <w:t>Reference:</w:t>
            </w:r>
          </w:p>
        </w:tc>
        <w:tc>
          <w:tcPr>
            <w:tcW w:w="7229" w:type="dxa"/>
          </w:tcPr>
          <w:p w14:paraId="2854C166" w14:textId="1897F0AE" w:rsidR="00A574DE" w:rsidRPr="004C069F" w:rsidRDefault="00CA2654" w:rsidP="00AA68CC">
            <w:r>
              <w:t>S</w:t>
            </w:r>
            <w:r w:rsidR="00ED4BA4">
              <w:t xml:space="preserve">OM </w:t>
            </w:r>
            <w:r w:rsidR="000451D7">
              <w:t>43</w:t>
            </w:r>
          </w:p>
        </w:tc>
      </w:tr>
    </w:tbl>
    <w:p w14:paraId="586E800F" w14:textId="77777777" w:rsidR="00A574DE" w:rsidRPr="004C069F" w:rsidRDefault="00A574DE" w:rsidP="00A574DE"/>
    <w:p w14:paraId="2233A5E1" w14:textId="77777777" w:rsidR="00A574DE" w:rsidRPr="004C069F" w:rsidRDefault="00A574DE" w:rsidP="00A574DE">
      <w:pPr>
        <w:spacing w:after="0"/>
      </w:pPr>
      <w:r w:rsidRPr="004C069F">
        <w:t>Document review</w:t>
      </w:r>
    </w:p>
    <w:tbl>
      <w:tblPr>
        <w:tblStyle w:val="TableGrid"/>
        <w:tblW w:w="9327" w:type="dxa"/>
        <w:tblInd w:w="137" w:type="dxa"/>
        <w:tblLook w:val="01E0" w:firstRow="1" w:lastRow="1" w:firstColumn="1" w:lastColumn="1" w:noHBand="0" w:noVBand="0"/>
      </w:tblPr>
      <w:tblGrid>
        <w:gridCol w:w="2098"/>
        <w:gridCol w:w="7229"/>
      </w:tblGrid>
      <w:tr w:rsidR="00A574DE" w:rsidRPr="004C069F" w14:paraId="4B03AC1C" w14:textId="77777777" w:rsidTr="00A574DE">
        <w:trPr>
          <w:trHeight w:val="374"/>
        </w:trPr>
        <w:tc>
          <w:tcPr>
            <w:tcW w:w="2098" w:type="dxa"/>
            <w:shd w:val="clear" w:color="auto" w:fill="C0C0C0"/>
          </w:tcPr>
          <w:p w14:paraId="326F67D4" w14:textId="77777777" w:rsidR="00A574DE" w:rsidRPr="004C069F" w:rsidRDefault="00A574DE" w:rsidP="00AA68CC">
            <w:r w:rsidRPr="004C069F">
              <w:t xml:space="preserve">Last reviewed </w:t>
            </w:r>
          </w:p>
        </w:tc>
        <w:tc>
          <w:tcPr>
            <w:tcW w:w="7229" w:type="dxa"/>
            <w:shd w:val="clear" w:color="auto" w:fill="C0C0C0"/>
          </w:tcPr>
          <w:p w14:paraId="76EF079B" w14:textId="77777777" w:rsidR="00A574DE" w:rsidRPr="004C069F" w:rsidRDefault="00A574DE" w:rsidP="00AA68CC">
            <w:r w:rsidRPr="004C069F">
              <w:t>Position</w:t>
            </w:r>
          </w:p>
        </w:tc>
      </w:tr>
      <w:tr w:rsidR="00A574DE" w:rsidRPr="004C069F" w14:paraId="50793A6C" w14:textId="77777777" w:rsidTr="00A574DE">
        <w:trPr>
          <w:trHeight w:val="374"/>
        </w:trPr>
        <w:tc>
          <w:tcPr>
            <w:tcW w:w="2098" w:type="dxa"/>
          </w:tcPr>
          <w:p w14:paraId="66EE901A" w14:textId="19913CA1" w:rsidR="00A574DE" w:rsidRPr="004C069F" w:rsidRDefault="000451D7" w:rsidP="00AA68CC">
            <w:r>
              <w:t>13/1/2025</w:t>
            </w:r>
          </w:p>
        </w:tc>
        <w:tc>
          <w:tcPr>
            <w:tcW w:w="7229" w:type="dxa"/>
          </w:tcPr>
          <w:p w14:paraId="691B1ECB" w14:textId="37CCFF10" w:rsidR="00A574DE" w:rsidRPr="004C069F" w:rsidRDefault="00F21751" w:rsidP="00AA68CC">
            <w:r w:rsidRPr="004C069F">
              <w:t xml:space="preserve">New </w:t>
            </w:r>
            <w:r w:rsidR="000451D7">
              <w:t>Policy</w:t>
            </w:r>
          </w:p>
        </w:tc>
      </w:tr>
      <w:tr w:rsidR="00A574DE" w:rsidRPr="004C069F" w14:paraId="14404DAE" w14:textId="77777777" w:rsidTr="00A574DE">
        <w:trPr>
          <w:trHeight w:val="374"/>
        </w:trPr>
        <w:tc>
          <w:tcPr>
            <w:tcW w:w="2098" w:type="dxa"/>
          </w:tcPr>
          <w:p w14:paraId="55C3118E" w14:textId="279A2CF1" w:rsidR="00A574DE" w:rsidRPr="004C069F" w:rsidRDefault="00A574DE" w:rsidP="00AA68CC"/>
        </w:tc>
        <w:tc>
          <w:tcPr>
            <w:tcW w:w="7229" w:type="dxa"/>
          </w:tcPr>
          <w:p w14:paraId="37856A00" w14:textId="790A9F9C" w:rsidR="00A574DE" w:rsidRPr="004C069F" w:rsidRDefault="00A574DE" w:rsidP="00AA68CC"/>
        </w:tc>
      </w:tr>
      <w:tr w:rsidR="00474574" w:rsidRPr="004C069F" w14:paraId="5A0CC87A" w14:textId="77777777" w:rsidTr="00A574DE">
        <w:trPr>
          <w:trHeight w:val="374"/>
        </w:trPr>
        <w:tc>
          <w:tcPr>
            <w:tcW w:w="2098" w:type="dxa"/>
          </w:tcPr>
          <w:p w14:paraId="01F0D139" w14:textId="48A8E6BE" w:rsidR="00474574" w:rsidRDefault="00474574" w:rsidP="00AA68CC"/>
        </w:tc>
        <w:tc>
          <w:tcPr>
            <w:tcW w:w="7229" w:type="dxa"/>
          </w:tcPr>
          <w:p w14:paraId="0E97365A" w14:textId="17F90E5E" w:rsidR="00474574" w:rsidRDefault="00474574" w:rsidP="00AA68CC"/>
        </w:tc>
      </w:tr>
      <w:tr w:rsidR="00592D74" w:rsidRPr="004C069F" w14:paraId="5B8CCF7B" w14:textId="77777777" w:rsidTr="00A574DE">
        <w:trPr>
          <w:trHeight w:val="374"/>
        </w:trPr>
        <w:tc>
          <w:tcPr>
            <w:tcW w:w="2098" w:type="dxa"/>
          </w:tcPr>
          <w:p w14:paraId="3773E07D" w14:textId="74068D1C" w:rsidR="00592D74" w:rsidRDefault="00592D74" w:rsidP="00AA68CC"/>
        </w:tc>
        <w:tc>
          <w:tcPr>
            <w:tcW w:w="7229" w:type="dxa"/>
          </w:tcPr>
          <w:p w14:paraId="7377F206" w14:textId="12A8E284" w:rsidR="00592D74" w:rsidRDefault="00592D74" w:rsidP="00AA68CC"/>
        </w:tc>
      </w:tr>
    </w:tbl>
    <w:p w14:paraId="440092E6" w14:textId="77777777" w:rsidR="00A574DE" w:rsidRPr="004C069F" w:rsidRDefault="00A574DE" w:rsidP="00A574DE"/>
    <w:p w14:paraId="65106D00" w14:textId="77777777" w:rsidR="00A574DE" w:rsidRPr="004C069F" w:rsidRDefault="00A574DE" w:rsidP="00A574DE">
      <w:pPr>
        <w:spacing w:after="0"/>
      </w:pPr>
      <w:r w:rsidRPr="004C069F">
        <w:t>Version history</w:t>
      </w:r>
    </w:p>
    <w:tbl>
      <w:tblPr>
        <w:tblStyle w:val="TableGrid"/>
        <w:tblW w:w="9356" w:type="dxa"/>
        <w:tblInd w:w="108" w:type="dxa"/>
        <w:tblLayout w:type="fixed"/>
        <w:tblLook w:val="01E0" w:firstRow="1" w:lastRow="1" w:firstColumn="1" w:lastColumn="1" w:noHBand="0" w:noVBand="0"/>
      </w:tblPr>
      <w:tblGrid>
        <w:gridCol w:w="1163"/>
        <w:gridCol w:w="1558"/>
        <w:gridCol w:w="2066"/>
        <w:gridCol w:w="1337"/>
        <w:gridCol w:w="3232"/>
      </w:tblGrid>
      <w:tr w:rsidR="00A574DE" w:rsidRPr="004C069F" w14:paraId="48336968" w14:textId="77777777" w:rsidTr="006B1257">
        <w:trPr>
          <w:trHeight w:val="163"/>
        </w:trPr>
        <w:tc>
          <w:tcPr>
            <w:tcW w:w="1163" w:type="dxa"/>
            <w:shd w:val="clear" w:color="auto" w:fill="C0C0C0"/>
          </w:tcPr>
          <w:p w14:paraId="423284F9" w14:textId="77777777" w:rsidR="00A574DE" w:rsidRPr="004C069F" w:rsidRDefault="00A574DE" w:rsidP="00AA68CC">
            <w:r w:rsidRPr="004C069F">
              <w:t>Version</w:t>
            </w:r>
          </w:p>
        </w:tc>
        <w:tc>
          <w:tcPr>
            <w:tcW w:w="1558" w:type="dxa"/>
            <w:shd w:val="clear" w:color="auto" w:fill="C0C0C0"/>
          </w:tcPr>
          <w:p w14:paraId="2724147B" w14:textId="77777777" w:rsidR="00A574DE" w:rsidRPr="004C069F" w:rsidRDefault="00A574DE" w:rsidP="00AA68CC">
            <w:r w:rsidRPr="004C069F">
              <w:t>Date Released</w:t>
            </w:r>
          </w:p>
        </w:tc>
        <w:tc>
          <w:tcPr>
            <w:tcW w:w="2066" w:type="dxa"/>
            <w:shd w:val="clear" w:color="auto" w:fill="C0C0C0"/>
          </w:tcPr>
          <w:p w14:paraId="2E328C39" w14:textId="77777777" w:rsidR="00A574DE" w:rsidRPr="004C069F" w:rsidRDefault="00A574DE" w:rsidP="00AA68CC">
            <w:r w:rsidRPr="004C069F">
              <w:t>Originator</w:t>
            </w:r>
          </w:p>
        </w:tc>
        <w:tc>
          <w:tcPr>
            <w:tcW w:w="1337" w:type="dxa"/>
            <w:shd w:val="clear" w:color="auto" w:fill="C0C0C0"/>
          </w:tcPr>
          <w:p w14:paraId="643A42DE" w14:textId="77777777" w:rsidR="00A574DE" w:rsidRPr="004C069F" w:rsidRDefault="00A574DE" w:rsidP="00AA68CC">
            <w:r w:rsidRPr="004C069F">
              <w:t>Authorised</w:t>
            </w:r>
          </w:p>
        </w:tc>
        <w:tc>
          <w:tcPr>
            <w:tcW w:w="3232" w:type="dxa"/>
            <w:shd w:val="clear" w:color="auto" w:fill="C0C0C0"/>
          </w:tcPr>
          <w:p w14:paraId="2A242886" w14:textId="77777777" w:rsidR="00A574DE" w:rsidRPr="004C069F" w:rsidRDefault="00A574DE" w:rsidP="00AA68CC">
            <w:r w:rsidRPr="004C069F">
              <w:t>Comments</w:t>
            </w:r>
          </w:p>
        </w:tc>
      </w:tr>
      <w:tr w:rsidR="00A574DE" w:rsidRPr="004C069F" w14:paraId="7BA7F09B" w14:textId="77777777" w:rsidTr="00A574DE">
        <w:tc>
          <w:tcPr>
            <w:tcW w:w="1163" w:type="dxa"/>
          </w:tcPr>
          <w:p w14:paraId="775F949E" w14:textId="77777777" w:rsidR="00A574DE" w:rsidRPr="004C069F" w:rsidRDefault="00F21751" w:rsidP="00AA68CC">
            <w:r w:rsidRPr="004C069F">
              <w:t>0.1</w:t>
            </w:r>
          </w:p>
        </w:tc>
        <w:tc>
          <w:tcPr>
            <w:tcW w:w="1558" w:type="dxa"/>
          </w:tcPr>
          <w:p w14:paraId="28D5696F" w14:textId="3E0FC5D2" w:rsidR="00A574DE" w:rsidRPr="004C069F" w:rsidRDefault="000451D7" w:rsidP="00A574DE">
            <w:r>
              <w:t>13/1/2025</w:t>
            </w:r>
          </w:p>
        </w:tc>
        <w:tc>
          <w:tcPr>
            <w:tcW w:w="2066" w:type="dxa"/>
          </w:tcPr>
          <w:p w14:paraId="1E3AA0DE" w14:textId="77777777" w:rsidR="00A574DE" w:rsidRPr="004C069F" w:rsidRDefault="00ED4BA4" w:rsidP="00A574DE">
            <w:r>
              <w:t>D Storr</w:t>
            </w:r>
          </w:p>
        </w:tc>
        <w:tc>
          <w:tcPr>
            <w:tcW w:w="1337" w:type="dxa"/>
          </w:tcPr>
          <w:p w14:paraId="4A3A1A72" w14:textId="77777777" w:rsidR="00A574DE" w:rsidRPr="004C069F" w:rsidRDefault="00ED4BA4" w:rsidP="00AA68CC">
            <w:r>
              <w:t>D Storr</w:t>
            </w:r>
          </w:p>
        </w:tc>
        <w:tc>
          <w:tcPr>
            <w:tcW w:w="3232" w:type="dxa"/>
          </w:tcPr>
          <w:p w14:paraId="3215714A" w14:textId="4A67C331" w:rsidR="00A574DE" w:rsidRPr="004C069F" w:rsidRDefault="000451D7" w:rsidP="00AA68CC">
            <w:r>
              <w:t>New Policy</w:t>
            </w:r>
          </w:p>
        </w:tc>
      </w:tr>
      <w:tr w:rsidR="00A574DE" w:rsidRPr="004C069F" w14:paraId="4F8255E5" w14:textId="77777777" w:rsidTr="00A574DE">
        <w:tc>
          <w:tcPr>
            <w:tcW w:w="1163" w:type="dxa"/>
          </w:tcPr>
          <w:p w14:paraId="74C66A82" w14:textId="092B0143" w:rsidR="00A574DE" w:rsidRPr="004C069F" w:rsidRDefault="007F1741" w:rsidP="00AA68CC">
            <w:r>
              <w:t>0.2</w:t>
            </w:r>
          </w:p>
        </w:tc>
        <w:tc>
          <w:tcPr>
            <w:tcW w:w="1558" w:type="dxa"/>
          </w:tcPr>
          <w:p w14:paraId="7AF0F555" w14:textId="3DE3118F" w:rsidR="00A574DE" w:rsidRPr="004C069F" w:rsidRDefault="007F1741" w:rsidP="00AA68CC">
            <w:r>
              <w:t>15/1/2025</w:t>
            </w:r>
          </w:p>
        </w:tc>
        <w:tc>
          <w:tcPr>
            <w:tcW w:w="2066" w:type="dxa"/>
          </w:tcPr>
          <w:p w14:paraId="0900C4AE" w14:textId="23745FF1" w:rsidR="00A574DE" w:rsidRPr="004C069F" w:rsidRDefault="007F1741" w:rsidP="00AA68CC">
            <w:r>
              <w:t>D Storr</w:t>
            </w:r>
          </w:p>
        </w:tc>
        <w:tc>
          <w:tcPr>
            <w:tcW w:w="1337" w:type="dxa"/>
          </w:tcPr>
          <w:p w14:paraId="7D85F1FE" w14:textId="6A13BD51" w:rsidR="00A574DE" w:rsidRPr="004C069F" w:rsidRDefault="007F1741" w:rsidP="00AA68CC">
            <w:r>
              <w:t>D Storr</w:t>
            </w:r>
          </w:p>
        </w:tc>
        <w:tc>
          <w:tcPr>
            <w:tcW w:w="3232" w:type="dxa"/>
          </w:tcPr>
          <w:p w14:paraId="16A1929D" w14:textId="296C1A40" w:rsidR="00A574DE" w:rsidRPr="004C069F" w:rsidRDefault="007F1741" w:rsidP="00AA68CC">
            <w:r>
              <w:t>Policy revised</w:t>
            </w:r>
          </w:p>
        </w:tc>
      </w:tr>
      <w:tr w:rsidR="00A574DE" w:rsidRPr="004C069F" w14:paraId="4E134CDF" w14:textId="77777777" w:rsidTr="00A574DE">
        <w:tc>
          <w:tcPr>
            <w:tcW w:w="1163" w:type="dxa"/>
          </w:tcPr>
          <w:p w14:paraId="56260942" w14:textId="77777777" w:rsidR="00A574DE" w:rsidRPr="004C069F" w:rsidRDefault="00A574DE" w:rsidP="00AA68CC"/>
        </w:tc>
        <w:tc>
          <w:tcPr>
            <w:tcW w:w="1558" w:type="dxa"/>
          </w:tcPr>
          <w:p w14:paraId="0C3E055E" w14:textId="77777777" w:rsidR="00A574DE" w:rsidRPr="004C069F" w:rsidRDefault="00A574DE" w:rsidP="00AA68CC"/>
        </w:tc>
        <w:tc>
          <w:tcPr>
            <w:tcW w:w="2066" w:type="dxa"/>
          </w:tcPr>
          <w:p w14:paraId="42609933" w14:textId="77777777" w:rsidR="00A574DE" w:rsidRPr="004C069F" w:rsidRDefault="00A574DE" w:rsidP="00AA68CC"/>
        </w:tc>
        <w:tc>
          <w:tcPr>
            <w:tcW w:w="1337" w:type="dxa"/>
          </w:tcPr>
          <w:p w14:paraId="0EE22042" w14:textId="77777777" w:rsidR="00A574DE" w:rsidRPr="004C069F" w:rsidRDefault="00A574DE" w:rsidP="00AA68CC"/>
        </w:tc>
        <w:tc>
          <w:tcPr>
            <w:tcW w:w="3232" w:type="dxa"/>
          </w:tcPr>
          <w:p w14:paraId="13FC3894" w14:textId="77777777" w:rsidR="00A574DE" w:rsidRPr="004C069F" w:rsidRDefault="00A574DE" w:rsidP="00AA68CC"/>
        </w:tc>
      </w:tr>
      <w:tr w:rsidR="00A574DE" w:rsidRPr="004C069F" w14:paraId="06A8A7C6" w14:textId="77777777" w:rsidTr="00A574DE">
        <w:tc>
          <w:tcPr>
            <w:tcW w:w="1163" w:type="dxa"/>
          </w:tcPr>
          <w:p w14:paraId="5578EF50" w14:textId="77777777" w:rsidR="00A574DE" w:rsidRPr="004C069F" w:rsidRDefault="00A574DE" w:rsidP="00AA68CC"/>
        </w:tc>
        <w:tc>
          <w:tcPr>
            <w:tcW w:w="1558" w:type="dxa"/>
          </w:tcPr>
          <w:p w14:paraId="1B81A3E9" w14:textId="77777777" w:rsidR="00A574DE" w:rsidRPr="004C069F" w:rsidRDefault="00A574DE" w:rsidP="00AA68CC"/>
        </w:tc>
        <w:tc>
          <w:tcPr>
            <w:tcW w:w="2066" w:type="dxa"/>
          </w:tcPr>
          <w:p w14:paraId="5779DEEF" w14:textId="77777777" w:rsidR="00A574DE" w:rsidRPr="004C069F" w:rsidRDefault="00A574DE" w:rsidP="00AA68CC"/>
        </w:tc>
        <w:tc>
          <w:tcPr>
            <w:tcW w:w="1337" w:type="dxa"/>
          </w:tcPr>
          <w:p w14:paraId="796A66FD" w14:textId="77777777" w:rsidR="00A574DE" w:rsidRPr="004C069F" w:rsidRDefault="00A574DE" w:rsidP="00AA68CC"/>
        </w:tc>
        <w:tc>
          <w:tcPr>
            <w:tcW w:w="3232" w:type="dxa"/>
          </w:tcPr>
          <w:p w14:paraId="01FDF4E5" w14:textId="77777777" w:rsidR="00A574DE" w:rsidRPr="004C069F" w:rsidRDefault="00A574DE" w:rsidP="00AA68CC"/>
        </w:tc>
      </w:tr>
      <w:tr w:rsidR="00A574DE" w:rsidRPr="004C069F" w14:paraId="5DAC2470" w14:textId="77777777" w:rsidTr="00A574DE">
        <w:tc>
          <w:tcPr>
            <w:tcW w:w="1163" w:type="dxa"/>
          </w:tcPr>
          <w:p w14:paraId="0F38FB5A" w14:textId="77777777" w:rsidR="00A574DE" w:rsidRPr="004C069F" w:rsidRDefault="00A574DE" w:rsidP="00AA68CC"/>
        </w:tc>
        <w:tc>
          <w:tcPr>
            <w:tcW w:w="1558" w:type="dxa"/>
          </w:tcPr>
          <w:p w14:paraId="180F5A72" w14:textId="77777777" w:rsidR="00A574DE" w:rsidRPr="004C069F" w:rsidRDefault="00A574DE" w:rsidP="00AA68CC"/>
        </w:tc>
        <w:tc>
          <w:tcPr>
            <w:tcW w:w="2066" w:type="dxa"/>
          </w:tcPr>
          <w:p w14:paraId="200D78D5" w14:textId="77777777" w:rsidR="00A574DE" w:rsidRPr="004C069F" w:rsidRDefault="00A574DE" w:rsidP="00AA68CC"/>
        </w:tc>
        <w:tc>
          <w:tcPr>
            <w:tcW w:w="1337" w:type="dxa"/>
          </w:tcPr>
          <w:p w14:paraId="3FE1420F" w14:textId="77777777" w:rsidR="00A574DE" w:rsidRPr="004C069F" w:rsidRDefault="00A574DE" w:rsidP="00AA68CC"/>
        </w:tc>
        <w:tc>
          <w:tcPr>
            <w:tcW w:w="3232" w:type="dxa"/>
          </w:tcPr>
          <w:p w14:paraId="3FAFFDE6" w14:textId="77777777" w:rsidR="00A574DE" w:rsidRPr="004C069F" w:rsidRDefault="00A574DE" w:rsidP="00AA68CC"/>
        </w:tc>
      </w:tr>
    </w:tbl>
    <w:p w14:paraId="2FFECC42" w14:textId="77777777" w:rsidR="00A574DE" w:rsidRPr="004C069F" w:rsidRDefault="00A574DE" w:rsidP="00A574DE"/>
    <w:p w14:paraId="5CEEC535" w14:textId="77777777" w:rsidR="00A574DE" w:rsidRPr="004C069F" w:rsidRDefault="00A574DE" w:rsidP="00A574DE">
      <w:pPr>
        <w:spacing w:after="0"/>
      </w:pPr>
      <w:r w:rsidRPr="004C069F">
        <w:t>Distribution list of authorised printed copies</w:t>
      </w:r>
    </w:p>
    <w:tbl>
      <w:tblPr>
        <w:tblStyle w:val="TableGrid"/>
        <w:tblW w:w="9356" w:type="dxa"/>
        <w:tblInd w:w="108" w:type="dxa"/>
        <w:tblLook w:val="01E0" w:firstRow="1" w:lastRow="1" w:firstColumn="1" w:lastColumn="1" w:noHBand="0" w:noVBand="0"/>
      </w:tblPr>
      <w:tblGrid>
        <w:gridCol w:w="4778"/>
        <w:gridCol w:w="4578"/>
      </w:tblGrid>
      <w:tr w:rsidR="00A574DE" w:rsidRPr="004C069F" w14:paraId="094B9CED" w14:textId="77777777" w:rsidTr="00A574DE">
        <w:trPr>
          <w:trHeight w:val="374"/>
        </w:trPr>
        <w:tc>
          <w:tcPr>
            <w:tcW w:w="4778" w:type="dxa"/>
            <w:tcBorders>
              <w:top w:val="single" w:sz="4" w:space="0" w:color="auto"/>
              <w:left w:val="single" w:sz="4" w:space="0" w:color="auto"/>
              <w:bottom w:val="single" w:sz="4" w:space="0" w:color="auto"/>
              <w:right w:val="single" w:sz="4" w:space="0" w:color="auto"/>
            </w:tcBorders>
            <w:shd w:val="clear" w:color="auto" w:fill="C0C0C0"/>
            <w:hideMark/>
          </w:tcPr>
          <w:p w14:paraId="4F107C29" w14:textId="77777777" w:rsidR="00A574DE" w:rsidRPr="004C069F" w:rsidRDefault="00A574DE" w:rsidP="00AA68CC">
            <w:r w:rsidRPr="004C069F">
              <w:t>Organisation</w:t>
            </w:r>
          </w:p>
        </w:tc>
        <w:tc>
          <w:tcPr>
            <w:tcW w:w="4578" w:type="dxa"/>
            <w:tcBorders>
              <w:top w:val="single" w:sz="4" w:space="0" w:color="auto"/>
              <w:left w:val="single" w:sz="4" w:space="0" w:color="auto"/>
              <w:bottom w:val="single" w:sz="4" w:space="0" w:color="auto"/>
              <w:right w:val="single" w:sz="4" w:space="0" w:color="auto"/>
            </w:tcBorders>
            <w:shd w:val="clear" w:color="auto" w:fill="C0C0C0"/>
            <w:hideMark/>
          </w:tcPr>
          <w:p w14:paraId="46781F0A" w14:textId="77777777" w:rsidR="00A574DE" w:rsidRPr="004C069F" w:rsidRDefault="00A574DE" w:rsidP="00AA68CC">
            <w:r w:rsidRPr="004C069F">
              <w:t>Position</w:t>
            </w:r>
          </w:p>
        </w:tc>
      </w:tr>
      <w:tr w:rsidR="009B0FC9" w:rsidRPr="004C069F" w14:paraId="4E6AB32E" w14:textId="77777777" w:rsidTr="006B1257">
        <w:trPr>
          <w:trHeight w:val="374"/>
        </w:trPr>
        <w:tc>
          <w:tcPr>
            <w:tcW w:w="4778" w:type="dxa"/>
            <w:tcBorders>
              <w:top w:val="single" w:sz="4" w:space="0" w:color="auto"/>
              <w:left w:val="single" w:sz="4" w:space="0" w:color="auto"/>
              <w:bottom w:val="single" w:sz="4" w:space="0" w:color="auto"/>
              <w:right w:val="single" w:sz="4" w:space="0" w:color="auto"/>
            </w:tcBorders>
          </w:tcPr>
          <w:p w14:paraId="34CFDEDB" w14:textId="77777777" w:rsidR="009B0FC9" w:rsidRDefault="009B0FC9" w:rsidP="00C22948">
            <w:r>
              <w:t>Safety Advisory Group</w:t>
            </w:r>
          </w:p>
        </w:tc>
        <w:tc>
          <w:tcPr>
            <w:tcW w:w="4578" w:type="dxa"/>
            <w:tcBorders>
              <w:top w:val="single" w:sz="4" w:space="0" w:color="auto"/>
              <w:left w:val="single" w:sz="4" w:space="0" w:color="auto"/>
              <w:bottom w:val="single" w:sz="4" w:space="0" w:color="auto"/>
              <w:right w:val="single" w:sz="4" w:space="0" w:color="auto"/>
            </w:tcBorders>
          </w:tcPr>
          <w:p w14:paraId="25A53839" w14:textId="77777777" w:rsidR="009B0FC9" w:rsidRDefault="009B0FC9" w:rsidP="00C22948">
            <w:r>
              <w:t>Safety Advisory Group Members</w:t>
            </w:r>
          </w:p>
        </w:tc>
      </w:tr>
      <w:tr w:rsidR="009B0FC9" w:rsidRPr="00A574DE" w14:paraId="1CB120FE" w14:textId="77777777" w:rsidTr="006B1257">
        <w:trPr>
          <w:trHeight w:val="374"/>
        </w:trPr>
        <w:tc>
          <w:tcPr>
            <w:tcW w:w="4778" w:type="dxa"/>
            <w:tcBorders>
              <w:top w:val="single" w:sz="4" w:space="0" w:color="auto"/>
              <w:left w:val="single" w:sz="4" w:space="0" w:color="auto"/>
              <w:bottom w:val="single" w:sz="4" w:space="0" w:color="auto"/>
              <w:right w:val="single" w:sz="4" w:space="0" w:color="auto"/>
            </w:tcBorders>
          </w:tcPr>
          <w:p w14:paraId="6E68C8B2" w14:textId="77777777" w:rsidR="009B0FC9" w:rsidRDefault="009B0FC9" w:rsidP="00C22948">
            <w:pPr>
              <w:rPr>
                <w:sz w:val="20"/>
                <w:szCs w:val="20"/>
              </w:rPr>
            </w:pPr>
            <w:r>
              <w:rPr>
                <w:szCs w:val="20"/>
              </w:rPr>
              <w:t>Ashton Gate Ltd – Mark Kelly</w:t>
            </w:r>
          </w:p>
        </w:tc>
        <w:tc>
          <w:tcPr>
            <w:tcW w:w="4578" w:type="dxa"/>
            <w:tcBorders>
              <w:top w:val="single" w:sz="4" w:space="0" w:color="auto"/>
              <w:left w:val="single" w:sz="4" w:space="0" w:color="auto"/>
              <w:bottom w:val="single" w:sz="4" w:space="0" w:color="auto"/>
              <w:right w:val="single" w:sz="4" w:space="0" w:color="auto"/>
            </w:tcBorders>
          </w:tcPr>
          <w:p w14:paraId="44E83E76" w14:textId="3D8DBA05" w:rsidR="009B0FC9" w:rsidRDefault="000B2954" w:rsidP="00C22948">
            <w:pPr>
              <w:rPr>
                <w:sz w:val="20"/>
                <w:szCs w:val="20"/>
              </w:rPr>
            </w:pPr>
            <w:r>
              <w:rPr>
                <w:szCs w:val="20"/>
              </w:rPr>
              <w:t>CEO</w:t>
            </w:r>
          </w:p>
        </w:tc>
      </w:tr>
      <w:tr w:rsidR="009B0FC9" w:rsidRPr="00A574DE" w14:paraId="790B5E9B" w14:textId="77777777" w:rsidTr="006B1257">
        <w:trPr>
          <w:trHeight w:val="374"/>
        </w:trPr>
        <w:tc>
          <w:tcPr>
            <w:tcW w:w="4778" w:type="dxa"/>
            <w:tcBorders>
              <w:top w:val="single" w:sz="4" w:space="0" w:color="auto"/>
              <w:left w:val="single" w:sz="4" w:space="0" w:color="auto"/>
              <w:bottom w:val="single" w:sz="4" w:space="0" w:color="auto"/>
              <w:right w:val="single" w:sz="4" w:space="0" w:color="auto"/>
            </w:tcBorders>
          </w:tcPr>
          <w:p w14:paraId="524B67DF" w14:textId="77777777" w:rsidR="009B0FC9" w:rsidRDefault="009B0FC9" w:rsidP="00C22948">
            <w:pPr>
              <w:rPr>
                <w:szCs w:val="20"/>
              </w:rPr>
            </w:pPr>
            <w:r>
              <w:rPr>
                <w:szCs w:val="20"/>
              </w:rPr>
              <w:t>Ashton Gate Ltd – Ross Wormald</w:t>
            </w:r>
          </w:p>
        </w:tc>
        <w:tc>
          <w:tcPr>
            <w:tcW w:w="4578" w:type="dxa"/>
            <w:tcBorders>
              <w:top w:val="single" w:sz="4" w:space="0" w:color="auto"/>
              <w:left w:val="single" w:sz="4" w:space="0" w:color="auto"/>
              <w:bottom w:val="single" w:sz="4" w:space="0" w:color="auto"/>
              <w:right w:val="single" w:sz="4" w:space="0" w:color="auto"/>
            </w:tcBorders>
          </w:tcPr>
          <w:p w14:paraId="31DCA74F" w14:textId="53122851" w:rsidR="009B0FC9" w:rsidRDefault="000B2954" w:rsidP="00C22948">
            <w:pPr>
              <w:rPr>
                <w:szCs w:val="20"/>
              </w:rPr>
            </w:pPr>
            <w:r>
              <w:rPr>
                <w:szCs w:val="20"/>
              </w:rPr>
              <w:t>Stadium Director</w:t>
            </w:r>
          </w:p>
        </w:tc>
      </w:tr>
      <w:tr w:rsidR="009B0FC9" w:rsidRPr="00A574DE" w14:paraId="04E38D7C" w14:textId="77777777" w:rsidTr="006B1257">
        <w:trPr>
          <w:trHeight w:val="357"/>
        </w:trPr>
        <w:tc>
          <w:tcPr>
            <w:tcW w:w="4778" w:type="dxa"/>
            <w:tcBorders>
              <w:top w:val="single" w:sz="4" w:space="0" w:color="auto"/>
              <w:left w:val="single" w:sz="4" w:space="0" w:color="auto"/>
              <w:bottom w:val="single" w:sz="4" w:space="0" w:color="auto"/>
              <w:right w:val="single" w:sz="4" w:space="0" w:color="auto"/>
            </w:tcBorders>
          </w:tcPr>
          <w:p w14:paraId="44396981" w14:textId="77777777" w:rsidR="009B0FC9" w:rsidRDefault="009B0FC9" w:rsidP="00C22948">
            <w:pPr>
              <w:rPr>
                <w:szCs w:val="20"/>
              </w:rPr>
            </w:pPr>
            <w:r>
              <w:rPr>
                <w:szCs w:val="20"/>
              </w:rPr>
              <w:t>Ashton Gate Control Room</w:t>
            </w:r>
          </w:p>
        </w:tc>
        <w:tc>
          <w:tcPr>
            <w:tcW w:w="4578" w:type="dxa"/>
            <w:tcBorders>
              <w:top w:val="single" w:sz="4" w:space="0" w:color="auto"/>
              <w:left w:val="single" w:sz="4" w:space="0" w:color="auto"/>
              <w:bottom w:val="single" w:sz="4" w:space="0" w:color="auto"/>
              <w:right w:val="single" w:sz="4" w:space="0" w:color="auto"/>
            </w:tcBorders>
          </w:tcPr>
          <w:p w14:paraId="699143D1" w14:textId="77777777" w:rsidR="009B0FC9" w:rsidRDefault="009B0FC9" w:rsidP="00C22948">
            <w:pPr>
              <w:rPr>
                <w:szCs w:val="20"/>
              </w:rPr>
            </w:pPr>
            <w:r>
              <w:rPr>
                <w:szCs w:val="20"/>
              </w:rPr>
              <w:t>Safety Officers</w:t>
            </w:r>
          </w:p>
        </w:tc>
      </w:tr>
    </w:tbl>
    <w:p w14:paraId="28B77862" w14:textId="77777777" w:rsidR="00A574DE" w:rsidRDefault="00A574DE">
      <w:pPr>
        <w:rPr>
          <w:b/>
          <w:sz w:val="28"/>
          <w:szCs w:val="28"/>
        </w:rPr>
      </w:pPr>
    </w:p>
    <w:p w14:paraId="21921322" w14:textId="77777777" w:rsidR="006B1257" w:rsidRDefault="006B1257" w:rsidP="007B6462">
      <w:pPr>
        <w:rPr>
          <w:b/>
          <w:sz w:val="28"/>
          <w:szCs w:val="28"/>
        </w:rPr>
      </w:pPr>
    </w:p>
    <w:p w14:paraId="7BF4B66C" w14:textId="77777777" w:rsidR="006B1257" w:rsidRDefault="006B1257" w:rsidP="007B6462">
      <w:pPr>
        <w:rPr>
          <w:b/>
          <w:sz w:val="28"/>
          <w:szCs w:val="28"/>
        </w:rPr>
      </w:pPr>
    </w:p>
    <w:p w14:paraId="76073A7A" w14:textId="77777777" w:rsidR="006B1257" w:rsidRDefault="006B1257" w:rsidP="007B6462">
      <w:pPr>
        <w:rPr>
          <w:b/>
          <w:sz w:val="28"/>
          <w:szCs w:val="28"/>
        </w:rPr>
      </w:pPr>
    </w:p>
    <w:p w14:paraId="0E5B543B" w14:textId="77777777" w:rsidR="006B1257" w:rsidRDefault="006B1257" w:rsidP="007B6462">
      <w:pPr>
        <w:rPr>
          <w:b/>
          <w:sz w:val="28"/>
          <w:szCs w:val="28"/>
        </w:rPr>
      </w:pPr>
    </w:p>
    <w:p w14:paraId="60BB234A" w14:textId="77777777" w:rsidR="006B1257" w:rsidRDefault="006B1257" w:rsidP="007B6462">
      <w:pPr>
        <w:rPr>
          <w:b/>
          <w:sz w:val="28"/>
          <w:szCs w:val="28"/>
        </w:rPr>
      </w:pPr>
    </w:p>
    <w:p w14:paraId="0645AF25" w14:textId="77777777" w:rsidR="006B1257" w:rsidRDefault="006B1257" w:rsidP="007B6462">
      <w:pPr>
        <w:rPr>
          <w:b/>
          <w:sz w:val="28"/>
          <w:szCs w:val="28"/>
        </w:rPr>
      </w:pPr>
    </w:p>
    <w:p w14:paraId="3A5CC914" w14:textId="77777777" w:rsidR="007D19DF" w:rsidRPr="007D19DF" w:rsidRDefault="007D19DF" w:rsidP="007D19DF">
      <w:pPr>
        <w:pStyle w:val="ListParagraph"/>
        <w:numPr>
          <w:ilvl w:val="0"/>
          <w:numId w:val="27"/>
        </w:numPr>
        <w:rPr>
          <w:b/>
          <w:sz w:val="28"/>
          <w:szCs w:val="28"/>
        </w:rPr>
      </w:pPr>
      <w:r w:rsidRPr="007D19DF">
        <w:rPr>
          <w:b/>
          <w:sz w:val="28"/>
          <w:szCs w:val="28"/>
        </w:rPr>
        <w:t>Contents</w:t>
      </w:r>
    </w:p>
    <w:p w14:paraId="149AC54E" w14:textId="77777777" w:rsidR="007D19DF" w:rsidRDefault="007D19DF" w:rsidP="007D19DF">
      <w:pPr>
        <w:pStyle w:val="TOCHeading"/>
      </w:pPr>
    </w:p>
    <w:p w14:paraId="10900E4A" w14:textId="77777777" w:rsidR="007D19DF" w:rsidRPr="004C17C0" w:rsidRDefault="007D19DF" w:rsidP="007D19DF">
      <w:pPr>
        <w:rPr>
          <w:sz w:val="24"/>
          <w:szCs w:val="24"/>
          <w:lang w:val="en-US" w:eastAsia="ja-JP"/>
        </w:rPr>
      </w:pPr>
    </w:p>
    <w:p w14:paraId="0180F545" w14:textId="77777777" w:rsidR="007D19DF" w:rsidRPr="004C17C0" w:rsidRDefault="007D19DF" w:rsidP="007D19DF">
      <w:pPr>
        <w:pStyle w:val="TOC1"/>
        <w:rPr>
          <w:sz w:val="24"/>
          <w:szCs w:val="24"/>
        </w:rPr>
      </w:pPr>
      <w:r w:rsidRPr="004C17C0">
        <w:rPr>
          <w:sz w:val="24"/>
          <w:szCs w:val="24"/>
        </w:rPr>
        <w:t>Audit &amp; Review</w:t>
      </w:r>
    </w:p>
    <w:p w14:paraId="4B4DF703" w14:textId="77777777" w:rsidR="007D19DF" w:rsidRPr="004C17C0" w:rsidRDefault="007D19DF" w:rsidP="002E0B33">
      <w:pPr>
        <w:pStyle w:val="TOC1"/>
        <w:rPr>
          <w:sz w:val="24"/>
          <w:szCs w:val="24"/>
        </w:rPr>
      </w:pPr>
      <w:r w:rsidRPr="004C17C0">
        <w:rPr>
          <w:sz w:val="24"/>
          <w:szCs w:val="24"/>
        </w:rPr>
        <w:t>Contents</w:t>
      </w:r>
    </w:p>
    <w:p w14:paraId="090A089C" w14:textId="77777777" w:rsidR="007D19DF" w:rsidRPr="004C17C0" w:rsidRDefault="007D19DF" w:rsidP="007D19DF">
      <w:pPr>
        <w:pStyle w:val="TOC1"/>
        <w:rPr>
          <w:rFonts w:asciiTheme="minorHAnsi" w:eastAsiaTheme="minorEastAsia" w:hAnsiTheme="minorHAnsi" w:cs="Times New Roman"/>
          <w:noProof/>
          <w:sz w:val="24"/>
          <w:szCs w:val="24"/>
          <w:lang w:eastAsia="en-GB"/>
        </w:rPr>
      </w:pPr>
      <w:r w:rsidRPr="004C17C0">
        <w:rPr>
          <w:sz w:val="24"/>
          <w:szCs w:val="24"/>
        </w:rPr>
        <w:t>Purpose</w:t>
      </w:r>
    </w:p>
    <w:p w14:paraId="60F8F16E" w14:textId="77777777" w:rsidR="007D19DF" w:rsidRPr="004C17C0" w:rsidRDefault="007D19DF" w:rsidP="007D19DF">
      <w:pPr>
        <w:pStyle w:val="TOC1"/>
        <w:rPr>
          <w:rFonts w:asciiTheme="minorHAnsi" w:eastAsiaTheme="minorEastAsia" w:hAnsiTheme="minorHAnsi" w:cs="Times New Roman"/>
          <w:noProof/>
          <w:sz w:val="24"/>
          <w:szCs w:val="24"/>
          <w:lang w:eastAsia="en-GB"/>
        </w:rPr>
      </w:pPr>
      <w:r w:rsidRPr="004C17C0">
        <w:rPr>
          <w:sz w:val="24"/>
          <w:szCs w:val="24"/>
        </w:rPr>
        <w:t>Scope &amp; Objectives</w:t>
      </w:r>
    </w:p>
    <w:p w14:paraId="0B3DFA0E" w14:textId="63AEAA79" w:rsidR="004C17C0" w:rsidRPr="004C17C0" w:rsidRDefault="004C17C0" w:rsidP="004C17C0">
      <w:pPr>
        <w:pStyle w:val="TOC1"/>
        <w:rPr>
          <w:sz w:val="24"/>
          <w:szCs w:val="24"/>
        </w:rPr>
      </w:pPr>
      <w:r w:rsidRPr="004C17C0">
        <w:rPr>
          <w:sz w:val="24"/>
          <w:szCs w:val="24"/>
        </w:rPr>
        <w:t>Policy Statement</w:t>
      </w:r>
    </w:p>
    <w:p w14:paraId="495301F8" w14:textId="77666FCE" w:rsidR="007D19DF" w:rsidRPr="004C17C0" w:rsidRDefault="000451D7" w:rsidP="002E0B33">
      <w:pPr>
        <w:pStyle w:val="TOC1"/>
        <w:rPr>
          <w:sz w:val="24"/>
          <w:szCs w:val="24"/>
        </w:rPr>
      </w:pPr>
      <w:r w:rsidRPr="004C17C0">
        <w:rPr>
          <w:sz w:val="24"/>
          <w:szCs w:val="24"/>
        </w:rPr>
        <w:t>Alcohol Management Policy</w:t>
      </w:r>
    </w:p>
    <w:p w14:paraId="107F6E59" w14:textId="77777777" w:rsidR="007D19DF" w:rsidRPr="004C17C0" w:rsidRDefault="007D19DF" w:rsidP="007D19DF">
      <w:pPr>
        <w:pStyle w:val="TOC1"/>
        <w:rPr>
          <w:rFonts w:asciiTheme="minorHAnsi" w:eastAsiaTheme="minorEastAsia" w:hAnsiTheme="minorHAnsi" w:cs="Times New Roman"/>
          <w:noProof/>
          <w:sz w:val="24"/>
          <w:szCs w:val="24"/>
          <w:lang w:eastAsia="en-GB"/>
        </w:rPr>
      </w:pPr>
      <w:r w:rsidRPr="004C17C0">
        <w:rPr>
          <w:sz w:val="24"/>
          <w:szCs w:val="24"/>
        </w:rPr>
        <w:t>Linked Documents</w:t>
      </w:r>
      <w:r w:rsidRPr="004C17C0">
        <w:rPr>
          <w:sz w:val="24"/>
          <w:szCs w:val="24"/>
        </w:rPr>
        <w:fldChar w:fldCharType="begin"/>
      </w:r>
      <w:r w:rsidRPr="004C17C0">
        <w:rPr>
          <w:sz w:val="24"/>
          <w:szCs w:val="24"/>
        </w:rPr>
        <w:instrText xml:space="preserve"> TOC \o "1-3" \h \z \u </w:instrText>
      </w:r>
      <w:r w:rsidRPr="004C17C0">
        <w:rPr>
          <w:sz w:val="24"/>
          <w:szCs w:val="24"/>
        </w:rPr>
        <w:fldChar w:fldCharType="separate"/>
      </w:r>
    </w:p>
    <w:p w14:paraId="03B90B5A" w14:textId="77777777" w:rsidR="007D19DF" w:rsidRDefault="007D19DF" w:rsidP="007D19DF">
      <w:r w:rsidRPr="004C17C0">
        <w:rPr>
          <w:sz w:val="24"/>
          <w:szCs w:val="24"/>
        </w:rPr>
        <w:fldChar w:fldCharType="end"/>
      </w:r>
    </w:p>
    <w:p w14:paraId="6CF525F4" w14:textId="77777777" w:rsidR="007D19DF" w:rsidRDefault="007D19DF" w:rsidP="007D19DF">
      <w:r>
        <w:br w:type="page"/>
      </w:r>
    </w:p>
    <w:p w14:paraId="13BDEC91" w14:textId="77777777" w:rsidR="007D19DF" w:rsidRDefault="007D19DF" w:rsidP="007D19DF">
      <w:pPr>
        <w:pStyle w:val="Heading1"/>
        <w:numPr>
          <w:ilvl w:val="0"/>
          <w:numId w:val="27"/>
        </w:numPr>
      </w:pPr>
      <w:bookmarkStart w:id="2" w:name="_Toc440538975"/>
      <w:r>
        <w:lastRenderedPageBreak/>
        <w:t>Purpose</w:t>
      </w:r>
      <w:bookmarkEnd w:id="2"/>
    </w:p>
    <w:p w14:paraId="782931F1" w14:textId="26CCF6A7" w:rsidR="007D19DF" w:rsidRDefault="007D19DF" w:rsidP="00592D74">
      <w:r>
        <w:t xml:space="preserve">This policy supplements the Health and Safety Policy, </w:t>
      </w:r>
      <w:r w:rsidR="00616E5A">
        <w:t>Event</w:t>
      </w:r>
      <w:r>
        <w:t xml:space="preserve"> Safety Policy</w:t>
      </w:r>
      <w:r w:rsidR="000451D7">
        <w:t>, Safeguarding Policy</w:t>
      </w:r>
      <w:r>
        <w:t xml:space="preserve"> and all other aspects of Venue Operations Manual of Ashton Gate Limited.</w:t>
      </w:r>
    </w:p>
    <w:p w14:paraId="5F6DDE63" w14:textId="77777777" w:rsidR="007D19DF" w:rsidRDefault="007D19DF" w:rsidP="00592D74">
      <w:r>
        <w:t xml:space="preserve">There are </w:t>
      </w:r>
      <w:proofErr w:type="gramStart"/>
      <w:r>
        <w:t>a number of</w:t>
      </w:r>
      <w:proofErr w:type="gramEnd"/>
      <w:r>
        <w:t xml:space="preserve"> Statutory Provisions which have relevance to the operation of this policy. The main examples are: </w:t>
      </w:r>
    </w:p>
    <w:p w14:paraId="14F97547" w14:textId="77777777" w:rsidR="007D19DF" w:rsidRDefault="007D19DF" w:rsidP="007D19DF">
      <w:pPr>
        <w:pStyle w:val="ListParagraph"/>
        <w:numPr>
          <w:ilvl w:val="0"/>
          <w:numId w:val="24"/>
        </w:numPr>
      </w:pPr>
      <w:r>
        <w:t xml:space="preserve">Health and Safety at Work Act </w:t>
      </w:r>
      <w:proofErr w:type="gramStart"/>
      <w:r>
        <w:t>1974;</w:t>
      </w:r>
      <w:proofErr w:type="gramEnd"/>
      <w:r>
        <w:t xml:space="preserve"> </w:t>
      </w:r>
    </w:p>
    <w:p w14:paraId="4114DB31" w14:textId="77777777" w:rsidR="007D19DF" w:rsidRDefault="007D19DF" w:rsidP="007D19DF">
      <w:pPr>
        <w:pStyle w:val="ListParagraph"/>
        <w:numPr>
          <w:ilvl w:val="0"/>
          <w:numId w:val="24"/>
        </w:numPr>
      </w:pPr>
      <w:r>
        <w:t xml:space="preserve">Licensing Act </w:t>
      </w:r>
      <w:proofErr w:type="gramStart"/>
      <w:r>
        <w:t>2003;</w:t>
      </w:r>
      <w:proofErr w:type="gramEnd"/>
      <w:r>
        <w:t xml:space="preserve"> </w:t>
      </w:r>
    </w:p>
    <w:p w14:paraId="5829BBB2" w14:textId="77777777" w:rsidR="007D19DF" w:rsidRDefault="007D19DF" w:rsidP="007D19DF">
      <w:pPr>
        <w:pStyle w:val="ListParagraph"/>
        <w:numPr>
          <w:ilvl w:val="0"/>
          <w:numId w:val="24"/>
        </w:numPr>
      </w:pPr>
      <w:r>
        <w:t xml:space="preserve">Safety of Sports Ground Act </w:t>
      </w:r>
      <w:proofErr w:type="gramStart"/>
      <w:r>
        <w:t>1975;</w:t>
      </w:r>
      <w:proofErr w:type="gramEnd"/>
    </w:p>
    <w:p w14:paraId="54126DC9" w14:textId="77777777" w:rsidR="007D19DF" w:rsidRDefault="007D19DF" w:rsidP="007D19DF">
      <w:pPr>
        <w:pStyle w:val="ListParagraph"/>
        <w:numPr>
          <w:ilvl w:val="0"/>
          <w:numId w:val="24"/>
        </w:numPr>
      </w:pPr>
      <w:r>
        <w:t xml:space="preserve">Regulatory Reform (Fire Safety) Order </w:t>
      </w:r>
      <w:proofErr w:type="gramStart"/>
      <w:r>
        <w:t>2005;</w:t>
      </w:r>
      <w:proofErr w:type="gramEnd"/>
    </w:p>
    <w:p w14:paraId="620A94DB" w14:textId="77777777" w:rsidR="007D19DF" w:rsidRDefault="007D19DF" w:rsidP="007D19DF">
      <w:pPr>
        <w:pStyle w:val="ListParagraph"/>
        <w:numPr>
          <w:ilvl w:val="0"/>
          <w:numId w:val="24"/>
        </w:numPr>
      </w:pPr>
      <w:r>
        <w:t>Equalities Act 2010</w:t>
      </w:r>
    </w:p>
    <w:p w14:paraId="4AFD716C" w14:textId="77777777" w:rsidR="00A32572" w:rsidRDefault="00A32572" w:rsidP="007D19DF">
      <w:pPr>
        <w:pStyle w:val="ListParagraph"/>
        <w:numPr>
          <w:ilvl w:val="0"/>
          <w:numId w:val="24"/>
        </w:numPr>
      </w:pPr>
      <w:r>
        <w:t>GDPR 2018</w:t>
      </w:r>
    </w:p>
    <w:p w14:paraId="5EEE3195" w14:textId="44FEF900" w:rsidR="003E1613" w:rsidRDefault="003E1613" w:rsidP="007D19DF">
      <w:pPr>
        <w:pStyle w:val="ListParagraph"/>
        <w:numPr>
          <w:ilvl w:val="0"/>
          <w:numId w:val="24"/>
        </w:numPr>
      </w:pPr>
      <w:r>
        <w:t>Sporting Events (Control of Alcohol) Act 1985</w:t>
      </w:r>
    </w:p>
    <w:p w14:paraId="77F50A3B" w14:textId="77777777" w:rsidR="007D19DF" w:rsidRDefault="007D19DF" w:rsidP="007D19DF">
      <w:pPr>
        <w:pStyle w:val="Heading1"/>
        <w:numPr>
          <w:ilvl w:val="0"/>
          <w:numId w:val="27"/>
        </w:numPr>
      </w:pPr>
      <w:bookmarkStart w:id="3" w:name="_Toc440538976"/>
      <w:r>
        <w:t>Scope</w:t>
      </w:r>
      <w:bookmarkEnd w:id="3"/>
      <w:r>
        <w:t xml:space="preserve"> &amp; Objectives</w:t>
      </w:r>
    </w:p>
    <w:p w14:paraId="0E967D03" w14:textId="77777777" w:rsidR="007D19DF" w:rsidRDefault="007D19DF" w:rsidP="00592D74">
      <w:r>
        <w:t xml:space="preserve">Ashton Gate Limited is responsible for the management of The Stadium, Ashton Gate, Bristol. Ashton Gate Limited seeks to ensure that all events taking place at the venue are conducted in a manner that places safety including </w:t>
      </w:r>
      <w:r w:rsidR="00616E5A">
        <w:t>event</w:t>
      </w:r>
      <w:r>
        <w:t xml:space="preserve"> safety as far as is practicable, above all other considerations. Ashton Gate Limited employs staff and external contractors to manage its facilities </w:t>
      </w:r>
      <w:proofErr w:type="gramStart"/>
      <w:r>
        <w:t>and also</w:t>
      </w:r>
      <w:proofErr w:type="gramEnd"/>
      <w:r>
        <w:t xml:space="preserve"> hires their services to event promoters and hosts.</w:t>
      </w:r>
    </w:p>
    <w:p w14:paraId="3E468E11" w14:textId="3C56BF0A" w:rsidR="007D19DF" w:rsidRDefault="007D19DF" w:rsidP="00592D74">
      <w:r>
        <w:t xml:space="preserve">Key Contractors working in partnership with AGL are Alert Systems (Access Control, CCTV and Intruder Detection), ADT (Fire Systems), </w:t>
      </w:r>
      <w:r w:rsidR="00A32572">
        <w:t>Lancer Scott (Building Alterations), and Diamond</w:t>
      </w:r>
      <w:r>
        <w:t xml:space="preserve"> Fire (</w:t>
      </w:r>
      <w:proofErr w:type="spellStart"/>
      <w:r>
        <w:t>Fire fighting</w:t>
      </w:r>
      <w:proofErr w:type="spellEnd"/>
      <w:r>
        <w:t xml:space="preserve"> equipment)</w:t>
      </w:r>
    </w:p>
    <w:p w14:paraId="33C501EF" w14:textId="77777777" w:rsidR="007D19DF" w:rsidRDefault="007D19DF" w:rsidP="00592D74">
      <w:r>
        <w:t xml:space="preserve">AGL’s responsibilities for </w:t>
      </w:r>
      <w:r w:rsidR="00616E5A">
        <w:t>event</w:t>
      </w:r>
      <w:r>
        <w:t xml:space="preserve"> safety are set out in the Premises Licences and Safety Certificate it holds, copies of which are held in the Event Control Room. In </w:t>
      </w:r>
      <w:proofErr w:type="gramStart"/>
      <w:r>
        <w:t>addition</w:t>
      </w:r>
      <w:proofErr w:type="gramEnd"/>
      <w:r>
        <w:t xml:space="preserve"> it has general duties towards </w:t>
      </w:r>
      <w:r w:rsidR="00616E5A">
        <w:t>visitors</w:t>
      </w:r>
      <w:r>
        <w:t xml:space="preserve"> in common law and under legislation. This policy seeks to ensure that these obligations and Ashton Gate Limited’s objectives for </w:t>
      </w:r>
      <w:r w:rsidR="00616E5A">
        <w:t>event</w:t>
      </w:r>
      <w:r>
        <w:t xml:space="preserve"> safety are met.</w:t>
      </w:r>
    </w:p>
    <w:p w14:paraId="27E80CE9" w14:textId="70511E7B" w:rsidR="007D19DF" w:rsidRDefault="007D19DF" w:rsidP="00592D74">
      <w:r>
        <w:t>Th</w:t>
      </w:r>
      <w:r w:rsidR="000451D7">
        <w:t>e</w:t>
      </w:r>
      <w:r>
        <w:t xml:space="preserve"> </w:t>
      </w:r>
      <w:r w:rsidR="00616E5A">
        <w:t>Event</w:t>
      </w:r>
      <w:r>
        <w:t xml:space="preserve"> Safety Policy has been adopted by the Board of Ashton Gate Limited as a supplementary statement of intent regarding </w:t>
      </w:r>
      <w:r w:rsidR="00616E5A">
        <w:t>event</w:t>
      </w:r>
      <w:r>
        <w:t xml:space="preserve"> safety.</w:t>
      </w:r>
    </w:p>
    <w:p w14:paraId="0C440D61" w14:textId="77777777" w:rsidR="007D19DF" w:rsidRDefault="007D19DF" w:rsidP="00592D74">
      <w:r>
        <w:t xml:space="preserve">This Policy will be shared with all employees and will be made available for reference within The Stadium premises. </w:t>
      </w:r>
    </w:p>
    <w:p w14:paraId="2ADEEBF7" w14:textId="77777777" w:rsidR="003F1109" w:rsidRDefault="003F1109" w:rsidP="003F1109">
      <w:pPr>
        <w:pStyle w:val="Heading1"/>
        <w:numPr>
          <w:ilvl w:val="0"/>
          <w:numId w:val="27"/>
        </w:numPr>
      </w:pPr>
      <w:r>
        <w:t>Policy Statement</w:t>
      </w:r>
    </w:p>
    <w:p w14:paraId="53C0E91C" w14:textId="5A5312A7" w:rsidR="003E1613" w:rsidRDefault="003E1613" w:rsidP="003E1613">
      <w:r>
        <w:t>This policy is intended to ensure that where alcohol is sold on the premises all precautions are taken to prevent harm to children or vulnerable adults</w:t>
      </w:r>
      <w:r w:rsidR="004C17C0">
        <w:t xml:space="preserve"> and Ashton Gate Limited abides by the relevant legislation concerned</w:t>
      </w:r>
      <w:r>
        <w:t xml:space="preserve">.  </w:t>
      </w:r>
      <w:r w:rsidR="004C17C0">
        <w:t xml:space="preserve">Alcohol is permitted to be sold on the footprint of the stadium which includes areas surrounding the building such as car parks and pedestrian zones.  </w:t>
      </w:r>
      <w:proofErr w:type="gramStart"/>
      <w:r w:rsidR="004C17C0">
        <w:t>All of</w:t>
      </w:r>
      <w:proofErr w:type="gramEnd"/>
      <w:r w:rsidR="004C17C0">
        <w:t xml:space="preserve"> these areas are referenced within the Premises Licence.  Ashton Gate Limited, Bristol City FC and Bristol Bears Rugby will ensure that alcohol sold on the premises is consumed responsibly and appropriate action is taken against those who fail to comply with the ground regulations.</w:t>
      </w:r>
    </w:p>
    <w:p w14:paraId="31D56F15" w14:textId="77777777" w:rsidR="00EB54A0" w:rsidRDefault="00EB54A0" w:rsidP="003E1613"/>
    <w:p w14:paraId="450F23FE" w14:textId="7B33CF24" w:rsidR="003F1109" w:rsidRDefault="000451D7" w:rsidP="004C17C0">
      <w:pPr>
        <w:pStyle w:val="Heading2"/>
        <w:numPr>
          <w:ilvl w:val="0"/>
          <w:numId w:val="27"/>
        </w:numPr>
        <w:rPr>
          <w:sz w:val="28"/>
          <w:szCs w:val="28"/>
        </w:rPr>
      </w:pPr>
      <w:r>
        <w:rPr>
          <w:sz w:val="28"/>
          <w:szCs w:val="28"/>
        </w:rPr>
        <w:lastRenderedPageBreak/>
        <w:t>Alcohol Management Policy</w:t>
      </w:r>
    </w:p>
    <w:p w14:paraId="05AAAAAE" w14:textId="77777777" w:rsidR="00034F04" w:rsidRDefault="00034F04" w:rsidP="00034F04"/>
    <w:p w14:paraId="70E4A921" w14:textId="1623D674" w:rsidR="003F1109" w:rsidRPr="009A29C2" w:rsidRDefault="00034F04" w:rsidP="003F1109">
      <w:pPr>
        <w:rPr>
          <w:b/>
          <w:bCs/>
          <w:sz w:val="24"/>
          <w:szCs w:val="24"/>
          <w:u w:val="single"/>
        </w:rPr>
      </w:pPr>
      <w:r w:rsidRPr="009A29C2">
        <w:rPr>
          <w:b/>
          <w:bCs/>
          <w:sz w:val="24"/>
          <w:szCs w:val="24"/>
          <w:u w:val="single"/>
        </w:rPr>
        <w:t>Premises Licence, Safety Certificate and Restrictions</w:t>
      </w:r>
    </w:p>
    <w:p w14:paraId="781E615A" w14:textId="38C026AE" w:rsidR="00F00EC2" w:rsidRDefault="000451D7" w:rsidP="00F00EC2">
      <w:pPr>
        <w:autoSpaceDE w:val="0"/>
        <w:autoSpaceDN w:val="0"/>
        <w:adjustRightInd w:val="0"/>
        <w:spacing w:after="0" w:line="240" w:lineRule="auto"/>
        <w:rPr>
          <w:rFonts w:cs="ProximaNova-Bold"/>
          <w:bCs/>
        </w:rPr>
      </w:pPr>
      <w:r>
        <w:rPr>
          <w:rFonts w:cs="ProximaNova-Bold"/>
          <w:bCs/>
        </w:rPr>
        <w:t xml:space="preserve">The Premises Licence for Ashton Gate </w:t>
      </w:r>
      <w:r w:rsidR="00034F04">
        <w:rPr>
          <w:rFonts w:cs="ProximaNova-Bold"/>
          <w:bCs/>
        </w:rPr>
        <w:t>is</w:t>
      </w:r>
      <w:r>
        <w:rPr>
          <w:rFonts w:cs="ProximaNova-Bold"/>
          <w:bCs/>
        </w:rPr>
        <w:t xml:space="preserve"> issued by Bristol City Council </w:t>
      </w:r>
      <w:r w:rsidR="00F00EC2">
        <w:rPr>
          <w:rFonts w:cs="ProximaNova-Bold"/>
          <w:bCs/>
        </w:rPr>
        <w:t>number 18/03907/PREM.</w:t>
      </w:r>
    </w:p>
    <w:p w14:paraId="7F5716BE" w14:textId="77777777" w:rsidR="00F00EC2" w:rsidRDefault="00F00EC2" w:rsidP="00F00EC2">
      <w:pPr>
        <w:autoSpaceDE w:val="0"/>
        <w:autoSpaceDN w:val="0"/>
        <w:adjustRightInd w:val="0"/>
        <w:spacing w:after="0" w:line="240" w:lineRule="auto"/>
        <w:rPr>
          <w:rFonts w:cs="ProximaNova-Bold"/>
          <w:bCs/>
        </w:rPr>
      </w:pPr>
    </w:p>
    <w:p w14:paraId="66B7189C" w14:textId="77777777" w:rsidR="00F00EC2" w:rsidRDefault="00F00EC2" w:rsidP="00F00EC2">
      <w:pPr>
        <w:autoSpaceDE w:val="0"/>
        <w:autoSpaceDN w:val="0"/>
        <w:adjustRightInd w:val="0"/>
        <w:spacing w:after="0" w:line="240" w:lineRule="auto"/>
        <w:rPr>
          <w:rFonts w:cs="ProximaNova-Bold"/>
          <w:bCs/>
        </w:rPr>
      </w:pPr>
      <w:r>
        <w:rPr>
          <w:rFonts w:cs="ProximaNova-Bold"/>
          <w:bCs/>
        </w:rPr>
        <w:t>The last Safety Certificate was issued to Ashton Gate on 25</w:t>
      </w:r>
      <w:r w:rsidRPr="00F00EC2">
        <w:rPr>
          <w:rFonts w:cs="ProximaNova-Bold"/>
          <w:bCs/>
          <w:vertAlign w:val="superscript"/>
        </w:rPr>
        <w:t>th</w:t>
      </w:r>
      <w:r>
        <w:rPr>
          <w:rFonts w:cs="ProximaNova-Bold"/>
          <w:bCs/>
        </w:rPr>
        <w:t xml:space="preserve"> July 2023</w:t>
      </w:r>
    </w:p>
    <w:p w14:paraId="1561BA9B" w14:textId="77777777" w:rsidR="00F00EC2" w:rsidRDefault="00F00EC2" w:rsidP="00F00EC2">
      <w:pPr>
        <w:autoSpaceDE w:val="0"/>
        <w:autoSpaceDN w:val="0"/>
        <w:adjustRightInd w:val="0"/>
        <w:spacing w:after="0" w:line="240" w:lineRule="auto"/>
        <w:rPr>
          <w:rFonts w:cs="ProximaNova-Bold"/>
          <w:bCs/>
        </w:rPr>
      </w:pPr>
    </w:p>
    <w:p w14:paraId="0E9C49CC" w14:textId="77777777" w:rsidR="00B24AE5" w:rsidRDefault="00F00EC2" w:rsidP="00F00EC2">
      <w:pPr>
        <w:autoSpaceDE w:val="0"/>
        <w:autoSpaceDN w:val="0"/>
        <w:adjustRightInd w:val="0"/>
        <w:spacing w:after="0" w:line="240" w:lineRule="auto"/>
        <w:rPr>
          <w:rFonts w:cs="ProximaNova-Bold"/>
          <w:bCs/>
        </w:rPr>
      </w:pPr>
      <w:r>
        <w:rPr>
          <w:rFonts w:cs="ProximaNova-Bold"/>
          <w:bCs/>
        </w:rPr>
        <w:t xml:space="preserve">Both the </w:t>
      </w:r>
      <w:r w:rsidR="00B24AE5">
        <w:rPr>
          <w:rFonts w:cs="ProximaNova-Bold"/>
          <w:bCs/>
        </w:rPr>
        <w:t xml:space="preserve">Premises </w:t>
      </w:r>
      <w:r>
        <w:rPr>
          <w:rFonts w:cs="ProximaNova-Bold"/>
          <w:bCs/>
        </w:rPr>
        <w:t xml:space="preserve">Licence and </w:t>
      </w:r>
      <w:r w:rsidR="00B24AE5">
        <w:rPr>
          <w:rFonts w:cs="ProximaNova-Bold"/>
          <w:bCs/>
        </w:rPr>
        <w:t xml:space="preserve">Safety </w:t>
      </w:r>
      <w:r>
        <w:rPr>
          <w:rFonts w:cs="ProximaNova-Bold"/>
          <w:bCs/>
        </w:rPr>
        <w:t xml:space="preserve">Certificate make specific references to the sale and consumption of alcohol at Ashtin Gate Stadium.  For ease of reference, Alcohol may be sold from 1000hrs on any day of the week including Saturday and Sunday.  </w:t>
      </w:r>
    </w:p>
    <w:p w14:paraId="36D937FE" w14:textId="77777777" w:rsidR="00B24AE5" w:rsidRDefault="00B24AE5" w:rsidP="00F00EC2">
      <w:pPr>
        <w:autoSpaceDE w:val="0"/>
        <w:autoSpaceDN w:val="0"/>
        <w:adjustRightInd w:val="0"/>
        <w:spacing w:after="0" w:line="240" w:lineRule="auto"/>
        <w:rPr>
          <w:rFonts w:cs="ProximaNova-Bold"/>
          <w:bCs/>
        </w:rPr>
      </w:pPr>
    </w:p>
    <w:p w14:paraId="618D4697" w14:textId="7C0C7A71" w:rsidR="00B24AE5" w:rsidRDefault="00F00EC2" w:rsidP="00F00EC2">
      <w:pPr>
        <w:autoSpaceDE w:val="0"/>
        <w:autoSpaceDN w:val="0"/>
        <w:adjustRightInd w:val="0"/>
        <w:spacing w:after="0" w:line="240" w:lineRule="auto"/>
        <w:rPr>
          <w:rFonts w:cs="ProximaNova-Bold"/>
          <w:bCs/>
        </w:rPr>
      </w:pPr>
      <w:r>
        <w:rPr>
          <w:rFonts w:cs="ProximaNova-Bold"/>
          <w:bCs/>
        </w:rPr>
        <w:t>The permitted hours vary for sale de</w:t>
      </w:r>
      <w:r w:rsidR="00B24AE5">
        <w:rPr>
          <w:rFonts w:cs="ProximaNova-Bold"/>
          <w:bCs/>
        </w:rPr>
        <w:t>p</w:t>
      </w:r>
      <w:r>
        <w:rPr>
          <w:rFonts w:cs="ProximaNova-Bold"/>
          <w:bCs/>
        </w:rPr>
        <w:t xml:space="preserve">ending on which </w:t>
      </w:r>
      <w:r w:rsidR="00034F04">
        <w:rPr>
          <w:rFonts w:cs="ProximaNova-Bold"/>
          <w:bCs/>
        </w:rPr>
        <w:t>p</w:t>
      </w:r>
      <w:r>
        <w:rPr>
          <w:rFonts w:cs="ProximaNova-Bold"/>
          <w:bCs/>
        </w:rPr>
        <w:t>art of the stadium is in use</w:t>
      </w:r>
      <w:r w:rsidR="00B24AE5">
        <w:rPr>
          <w:rFonts w:cs="ProximaNova-Bold"/>
          <w:bCs/>
        </w:rPr>
        <w:t xml:space="preserve"> and what type of sport or event is in operation.  Again, for ease of reference, permitted hours are 1000hrs to 2300hrs outside the stadium within the footprint on Rugby match days</w:t>
      </w:r>
      <w:r w:rsidR="00034F04">
        <w:rPr>
          <w:rFonts w:cs="ProximaNova-Bold"/>
          <w:bCs/>
        </w:rPr>
        <w:t xml:space="preserve"> and</w:t>
      </w:r>
      <w:r w:rsidR="00B24AE5">
        <w:rPr>
          <w:rFonts w:cs="ProximaNova-Bold"/>
          <w:bCs/>
        </w:rPr>
        <w:t xml:space="preserve"> 1000hrs to 2230hrs outside the stadium within the footprint on other sports days.  </w:t>
      </w:r>
    </w:p>
    <w:p w14:paraId="0F25BD58" w14:textId="3AF07B59" w:rsidR="00B24AE5" w:rsidRDefault="00B24AE5" w:rsidP="00F00EC2">
      <w:pPr>
        <w:autoSpaceDE w:val="0"/>
        <w:autoSpaceDN w:val="0"/>
        <w:adjustRightInd w:val="0"/>
        <w:spacing w:after="0" w:line="240" w:lineRule="auto"/>
        <w:rPr>
          <w:rFonts w:cs="ProximaNova-Bold"/>
          <w:bCs/>
        </w:rPr>
      </w:pPr>
      <w:r>
        <w:rPr>
          <w:rFonts w:cs="ProximaNova-Bold"/>
          <w:bCs/>
        </w:rPr>
        <w:t xml:space="preserve">For private events within </w:t>
      </w:r>
      <w:r w:rsidR="00B83673">
        <w:rPr>
          <w:rFonts w:cs="ProximaNova-Bold"/>
          <w:bCs/>
        </w:rPr>
        <w:t>b</w:t>
      </w:r>
      <w:r>
        <w:rPr>
          <w:rFonts w:cs="ProximaNova-Bold"/>
          <w:bCs/>
        </w:rPr>
        <w:t xml:space="preserve">ars and </w:t>
      </w:r>
      <w:r w:rsidR="00B83673">
        <w:rPr>
          <w:rFonts w:cs="ProximaNova-Bold"/>
          <w:bCs/>
        </w:rPr>
        <w:t>l</w:t>
      </w:r>
      <w:r>
        <w:rPr>
          <w:rFonts w:cs="ProximaNova-Bold"/>
          <w:bCs/>
        </w:rPr>
        <w:t>ounges the sale of alcohol is from 1000hrs to 0200hrs Monday to Sunday</w:t>
      </w:r>
    </w:p>
    <w:p w14:paraId="0901C214" w14:textId="77777777" w:rsidR="00B24AE5" w:rsidRDefault="00B24AE5" w:rsidP="00F00EC2">
      <w:pPr>
        <w:autoSpaceDE w:val="0"/>
        <w:autoSpaceDN w:val="0"/>
        <w:adjustRightInd w:val="0"/>
        <w:spacing w:after="0" w:line="240" w:lineRule="auto"/>
        <w:rPr>
          <w:rFonts w:cs="ProximaNova-Bold"/>
          <w:bCs/>
        </w:rPr>
      </w:pPr>
      <w:r>
        <w:rPr>
          <w:rFonts w:cs="ProximaNova-Bold"/>
          <w:bCs/>
        </w:rPr>
        <w:t>For other events within bars and lounges the sale of alcohol is permitted from 1000hrs to 0100hrs Monday to Sunday</w:t>
      </w:r>
    </w:p>
    <w:p w14:paraId="55A0BF40" w14:textId="77777777" w:rsidR="00034F04" w:rsidRDefault="00B24AE5" w:rsidP="00F00EC2">
      <w:pPr>
        <w:autoSpaceDE w:val="0"/>
        <w:autoSpaceDN w:val="0"/>
        <w:adjustRightInd w:val="0"/>
        <w:spacing w:after="0" w:line="240" w:lineRule="auto"/>
        <w:rPr>
          <w:rFonts w:cs="ProximaNova-Bold"/>
          <w:bCs/>
        </w:rPr>
      </w:pPr>
      <w:r>
        <w:rPr>
          <w:rFonts w:cs="ProximaNova-Bold"/>
          <w:bCs/>
        </w:rPr>
        <w:t xml:space="preserve">The above includes </w:t>
      </w:r>
      <w:r w:rsidR="00034F04">
        <w:rPr>
          <w:rFonts w:cs="ProximaNova-Bold"/>
          <w:bCs/>
        </w:rPr>
        <w:t>concourses within the stadium.</w:t>
      </w:r>
    </w:p>
    <w:p w14:paraId="3086C468" w14:textId="77777777" w:rsidR="00034F04" w:rsidRDefault="00034F04" w:rsidP="00F00EC2">
      <w:pPr>
        <w:autoSpaceDE w:val="0"/>
        <w:autoSpaceDN w:val="0"/>
        <w:adjustRightInd w:val="0"/>
        <w:spacing w:after="0" w:line="240" w:lineRule="auto"/>
        <w:rPr>
          <w:rFonts w:cs="ProximaNova-Bold"/>
          <w:bCs/>
        </w:rPr>
      </w:pPr>
    </w:p>
    <w:p w14:paraId="33034A36" w14:textId="77777777" w:rsidR="009A29C2" w:rsidRDefault="00034F04" w:rsidP="00F00EC2">
      <w:pPr>
        <w:autoSpaceDE w:val="0"/>
        <w:autoSpaceDN w:val="0"/>
        <w:adjustRightInd w:val="0"/>
        <w:spacing w:after="0" w:line="240" w:lineRule="auto"/>
        <w:rPr>
          <w:rFonts w:cs="ProximaNova-Bold"/>
          <w:bCs/>
        </w:rPr>
      </w:pPr>
      <w:r>
        <w:rPr>
          <w:rFonts w:cs="ProximaNova-Bold"/>
          <w:bCs/>
        </w:rPr>
        <w:t>The opening hours of the premises in licenced areas is from 0900hrs to 0230hrs Monday to Sunday</w:t>
      </w:r>
    </w:p>
    <w:p w14:paraId="1EAB0B00" w14:textId="77777777" w:rsidR="001D68F5" w:rsidRDefault="001D68F5" w:rsidP="00F00EC2">
      <w:pPr>
        <w:autoSpaceDE w:val="0"/>
        <w:autoSpaceDN w:val="0"/>
        <w:adjustRightInd w:val="0"/>
        <w:spacing w:after="0" w:line="240" w:lineRule="auto"/>
        <w:rPr>
          <w:rFonts w:cs="ProximaNova-Bold"/>
          <w:bCs/>
        </w:rPr>
      </w:pPr>
    </w:p>
    <w:p w14:paraId="6325D391" w14:textId="4C950AC5" w:rsidR="001D68F5" w:rsidRPr="001D68F5" w:rsidRDefault="001D68F5" w:rsidP="00F00EC2">
      <w:pPr>
        <w:autoSpaceDE w:val="0"/>
        <w:autoSpaceDN w:val="0"/>
        <w:adjustRightInd w:val="0"/>
        <w:spacing w:after="0" w:line="240" w:lineRule="auto"/>
        <w:rPr>
          <w:rFonts w:cs="ProximaNova-Bold"/>
          <w:b/>
          <w:sz w:val="24"/>
          <w:szCs w:val="24"/>
          <w:u w:val="single"/>
        </w:rPr>
      </w:pPr>
      <w:r w:rsidRPr="001D68F5">
        <w:rPr>
          <w:rFonts w:cs="ProximaNova-Bold"/>
          <w:b/>
          <w:sz w:val="24"/>
          <w:szCs w:val="24"/>
          <w:u w:val="single"/>
        </w:rPr>
        <w:t>Sporting Events (Control of Alcohol) Act 1985</w:t>
      </w:r>
    </w:p>
    <w:p w14:paraId="652F6B5D" w14:textId="77777777" w:rsidR="001D68F5" w:rsidRDefault="001D68F5" w:rsidP="00F00EC2">
      <w:pPr>
        <w:autoSpaceDE w:val="0"/>
        <w:autoSpaceDN w:val="0"/>
        <w:adjustRightInd w:val="0"/>
        <w:spacing w:after="0" w:line="240" w:lineRule="auto"/>
        <w:rPr>
          <w:rFonts w:cs="ProximaNova-Bold"/>
          <w:bCs/>
        </w:rPr>
      </w:pPr>
    </w:p>
    <w:p w14:paraId="37CA49F8" w14:textId="1D9F59E2" w:rsidR="001D68F5" w:rsidRDefault="001D68F5" w:rsidP="00F00EC2">
      <w:pPr>
        <w:autoSpaceDE w:val="0"/>
        <w:autoSpaceDN w:val="0"/>
        <w:adjustRightInd w:val="0"/>
        <w:spacing w:after="0" w:line="240" w:lineRule="auto"/>
        <w:rPr>
          <w:rFonts w:cs="ProximaNova-Bold"/>
          <w:bCs/>
        </w:rPr>
      </w:pPr>
      <w:r>
        <w:rPr>
          <w:rFonts w:cs="ProximaNova-Bold"/>
          <w:bCs/>
        </w:rPr>
        <w:t xml:space="preserve">The above act applies to the consumption of alcohol in view of the playing surface at a designated sporting event, entering a stadium during a designated sporting event whilst drunk, </w:t>
      </w:r>
      <w:r w:rsidR="00103BCB">
        <w:rPr>
          <w:rFonts w:cs="ProximaNova-Bold"/>
          <w:bCs/>
        </w:rPr>
        <w:t>as well as drinking whilst travelling to a designated sporting event in a vehicle capable of carrying more than 8 passengers.</w:t>
      </w:r>
    </w:p>
    <w:p w14:paraId="376A73A1" w14:textId="3A5A92BE" w:rsidR="00103BCB" w:rsidRDefault="00103BCB" w:rsidP="00F00EC2">
      <w:pPr>
        <w:autoSpaceDE w:val="0"/>
        <w:autoSpaceDN w:val="0"/>
        <w:adjustRightInd w:val="0"/>
        <w:spacing w:after="0" w:line="240" w:lineRule="auto"/>
        <w:rPr>
          <w:rFonts w:cs="ProximaNova-Bold"/>
          <w:bCs/>
        </w:rPr>
      </w:pPr>
      <w:r>
        <w:rPr>
          <w:rFonts w:cs="ProximaNova-Bold"/>
          <w:bCs/>
        </w:rPr>
        <w:t>It does not apply to Rugby games as these are not classed as designated sporting events. It does not apply to Women’s Football, although drinking alcohol in view of the pitch is governed by the competition rules and whilst no criminal offence would be committed, a football club may receive sanctions from the governing body.</w:t>
      </w:r>
    </w:p>
    <w:p w14:paraId="37D06121" w14:textId="77777777" w:rsidR="00103BCB" w:rsidRDefault="00103BCB" w:rsidP="00F00EC2">
      <w:pPr>
        <w:autoSpaceDE w:val="0"/>
        <w:autoSpaceDN w:val="0"/>
        <w:adjustRightInd w:val="0"/>
        <w:spacing w:after="0" w:line="240" w:lineRule="auto"/>
        <w:rPr>
          <w:rFonts w:cs="ProximaNova-Bold"/>
          <w:bCs/>
        </w:rPr>
      </w:pPr>
    </w:p>
    <w:p w14:paraId="1FA22BCF" w14:textId="21877A94" w:rsidR="00103BCB" w:rsidRDefault="00103BCB" w:rsidP="00F00EC2">
      <w:pPr>
        <w:autoSpaceDE w:val="0"/>
        <w:autoSpaceDN w:val="0"/>
        <w:adjustRightInd w:val="0"/>
        <w:spacing w:after="0" w:line="240" w:lineRule="auto"/>
        <w:rPr>
          <w:rFonts w:cs="ProximaNova-Bold"/>
          <w:bCs/>
        </w:rPr>
      </w:pPr>
      <w:r w:rsidRPr="00A0197B">
        <w:rPr>
          <w:rFonts w:cs="ProximaNova-Bold"/>
          <w:bCs/>
          <w:highlight w:val="yellow"/>
        </w:rPr>
        <w:t>Note:  From 1</w:t>
      </w:r>
      <w:r w:rsidRPr="00A0197B">
        <w:rPr>
          <w:rFonts w:cs="ProximaNova-Bold"/>
          <w:bCs/>
          <w:highlight w:val="yellow"/>
          <w:vertAlign w:val="superscript"/>
        </w:rPr>
        <w:t>st</w:t>
      </w:r>
      <w:r w:rsidRPr="00A0197B">
        <w:rPr>
          <w:rFonts w:cs="ProximaNova-Bold"/>
          <w:bCs/>
          <w:highlight w:val="yellow"/>
        </w:rPr>
        <w:t xml:space="preserve"> January 2025 to the end of the season</w:t>
      </w:r>
      <w:r w:rsidR="00A0197B">
        <w:rPr>
          <w:rFonts w:cs="ProximaNova-Bold"/>
          <w:bCs/>
          <w:highlight w:val="yellow"/>
        </w:rPr>
        <w:t xml:space="preserve"> (2024/2025)</w:t>
      </w:r>
      <w:r w:rsidRPr="00A0197B">
        <w:rPr>
          <w:rFonts w:cs="ProximaNova-Bold"/>
          <w:bCs/>
          <w:highlight w:val="yellow"/>
        </w:rPr>
        <w:t>, the competition rules will be relaxed at Asht</w:t>
      </w:r>
      <w:r w:rsidR="00A0197B" w:rsidRPr="00A0197B">
        <w:rPr>
          <w:rFonts w:cs="ProximaNova-Bold"/>
          <w:bCs/>
          <w:highlight w:val="yellow"/>
        </w:rPr>
        <w:t>o</w:t>
      </w:r>
      <w:r w:rsidRPr="00A0197B">
        <w:rPr>
          <w:rFonts w:cs="ProximaNova-Bold"/>
          <w:bCs/>
          <w:highlight w:val="yellow"/>
        </w:rPr>
        <w:t xml:space="preserve">n Gate Stadium for Bristol City Women’s football as part </w:t>
      </w:r>
      <w:r w:rsidR="00A0197B" w:rsidRPr="00A0197B">
        <w:rPr>
          <w:rFonts w:cs="ProximaNova-Bold"/>
          <w:bCs/>
          <w:highlight w:val="yellow"/>
        </w:rPr>
        <w:t>o</w:t>
      </w:r>
      <w:r w:rsidRPr="00A0197B">
        <w:rPr>
          <w:rFonts w:cs="ProximaNova-Bold"/>
          <w:bCs/>
          <w:highlight w:val="yellow"/>
        </w:rPr>
        <w:t>f a pilot</w:t>
      </w:r>
      <w:r w:rsidR="00A0197B" w:rsidRPr="00A0197B">
        <w:rPr>
          <w:rFonts w:cs="ProximaNova-Bold"/>
          <w:bCs/>
          <w:highlight w:val="yellow"/>
        </w:rPr>
        <w:t xml:space="preserve"> scheme to allow drinking alcohol in view </w:t>
      </w:r>
      <w:r w:rsidR="00EF4DA4">
        <w:rPr>
          <w:rFonts w:cs="ProximaNova-Bold"/>
          <w:bCs/>
          <w:highlight w:val="yellow"/>
        </w:rPr>
        <w:t>o</w:t>
      </w:r>
      <w:r w:rsidR="00A0197B" w:rsidRPr="00A0197B">
        <w:rPr>
          <w:rFonts w:cs="ProximaNova-Bold"/>
          <w:bCs/>
          <w:highlight w:val="yellow"/>
        </w:rPr>
        <w:t>f the pitch whilst the game is in progress.</w:t>
      </w:r>
    </w:p>
    <w:p w14:paraId="3C611C13" w14:textId="77777777" w:rsidR="009A29C2" w:rsidRDefault="009A29C2" w:rsidP="00F00EC2">
      <w:pPr>
        <w:autoSpaceDE w:val="0"/>
        <w:autoSpaceDN w:val="0"/>
        <w:adjustRightInd w:val="0"/>
        <w:spacing w:after="0" w:line="240" w:lineRule="auto"/>
        <w:rPr>
          <w:rFonts w:cs="ProximaNova-Bold"/>
          <w:bCs/>
        </w:rPr>
      </w:pPr>
    </w:p>
    <w:p w14:paraId="65C8878F" w14:textId="77777777" w:rsidR="009A29C2" w:rsidRPr="009A29C2" w:rsidRDefault="009A29C2" w:rsidP="009A29C2">
      <w:pPr>
        <w:autoSpaceDE w:val="0"/>
        <w:autoSpaceDN w:val="0"/>
        <w:adjustRightInd w:val="0"/>
        <w:spacing w:after="0" w:line="240" w:lineRule="auto"/>
        <w:rPr>
          <w:rFonts w:cs="ProximaNova-Bold"/>
          <w:b/>
          <w:bCs/>
          <w:sz w:val="24"/>
          <w:szCs w:val="24"/>
          <w:u w:val="single"/>
        </w:rPr>
      </w:pPr>
      <w:r w:rsidRPr="009A29C2">
        <w:rPr>
          <w:rFonts w:cs="ProximaNova-Bold"/>
          <w:b/>
          <w:bCs/>
          <w:sz w:val="24"/>
          <w:szCs w:val="24"/>
          <w:u w:val="single"/>
        </w:rPr>
        <w:t xml:space="preserve">Licensing Objectives Compliance </w:t>
      </w:r>
    </w:p>
    <w:p w14:paraId="59055389" w14:textId="77777777" w:rsidR="009A29C2" w:rsidRPr="009A29C2" w:rsidRDefault="009A29C2" w:rsidP="009A29C2">
      <w:pPr>
        <w:autoSpaceDE w:val="0"/>
        <w:autoSpaceDN w:val="0"/>
        <w:adjustRightInd w:val="0"/>
        <w:spacing w:after="0" w:line="240" w:lineRule="auto"/>
        <w:rPr>
          <w:rFonts w:cs="ProximaNova-Bold"/>
          <w:bCs/>
        </w:rPr>
      </w:pPr>
    </w:p>
    <w:p w14:paraId="3C629FC3" w14:textId="77777777" w:rsidR="009A29C2" w:rsidRPr="009A29C2" w:rsidRDefault="009A29C2" w:rsidP="009A29C2">
      <w:pPr>
        <w:autoSpaceDE w:val="0"/>
        <w:autoSpaceDN w:val="0"/>
        <w:adjustRightInd w:val="0"/>
        <w:spacing w:after="0" w:line="240" w:lineRule="auto"/>
        <w:rPr>
          <w:rFonts w:cs="ProximaNova-Bold"/>
          <w:bCs/>
        </w:rPr>
      </w:pPr>
      <w:r w:rsidRPr="009A29C2">
        <w:rPr>
          <w:rFonts w:cs="ProximaNova-Bold"/>
          <w:bCs/>
        </w:rPr>
        <w:t>The club’s strategy aligns with the four primary licensing objectives:</w:t>
      </w:r>
    </w:p>
    <w:p w14:paraId="2E97D262" w14:textId="77777777" w:rsidR="009A29C2" w:rsidRPr="009A29C2" w:rsidRDefault="009A29C2" w:rsidP="009A29C2">
      <w:pPr>
        <w:numPr>
          <w:ilvl w:val="0"/>
          <w:numId w:val="45"/>
        </w:numPr>
        <w:autoSpaceDE w:val="0"/>
        <w:autoSpaceDN w:val="0"/>
        <w:adjustRightInd w:val="0"/>
        <w:spacing w:after="0" w:line="240" w:lineRule="auto"/>
        <w:rPr>
          <w:rFonts w:cs="ProximaNova-Bold"/>
          <w:bCs/>
        </w:rPr>
      </w:pPr>
      <w:r w:rsidRPr="009A29C2">
        <w:rPr>
          <w:rFonts w:cs="ProximaNova-Bold"/>
          <w:bCs/>
        </w:rPr>
        <w:t>Prevention of Crime and Disorder</w:t>
      </w:r>
    </w:p>
    <w:p w14:paraId="116ECB94" w14:textId="77777777" w:rsidR="009A29C2" w:rsidRPr="009A29C2" w:rsidRDefault="009A29C2" w:rsidP="009A29C2">
      <w:pPr>
        <w:numPr>
          <w:ilvl w:val="0"/>
          <w:numId w:val="45"/>
        </w:numPr>
        <w:autoSpaceDE w:val="0"/>
        <w:autoSpaceDN w:val="0"/>
        <w:adjustRightInd w:val="0"/>
        <w:spacing w:after="0" w:line="240" w:lineRule="auto"/>
        <w:rPr>
          <w:rFonts w:cs="ProximaNova-Bold"/>
          <w:bCs/>
        </w:rPr>
      </w:pPr>
      <w:r w:rsidRPr="009A29C2">
        <w:rPr>
          <w:rFonts w:cs="ProximaNova-Bold"/>
          <w:bCs/>
        </w:rPr>
        <w:t>Public Safety</w:t>
      </w:r>
    </w:p>
    <w:p w14:paraId="6284954D" w14:textId="77777777" w:rsidR="009A29C2" w:rsidRPr="009A29C2" w:rsidRDefault="009A29C2" w:rsidP="009A29C2">
      <w:pPr>
        <w:numPr>
          <w:ilvl w:val="0"/>
          <w:numId w:val="45"/>
        </w:numPr>
        <w:autoSpaceDE w:val="0"/>
        <w:autoSpaceDN w:val="0"/>
        <w:adjustRightInd w:val="0"/>
        <w:spacing w:after="0" w:line="240" w:lineRule="auto"/>
        <w:rPr>
          <w:rFonts w:cs="ProximaNova-Bold"/>
          <w:bCs/>
        </w:rPr>
      </w:pPr>
      <w:r w:rsidRPr="009A29C2">
        <w:rPr>
          <w:rFonts w:cs="ProximaNova-Bold"/>
          <w:bCs/>
        </w:rPr>
        <w:t>Prevention of Public Nuisance</w:t>
      </w:r>
    </w:p>
    <w:p w14:paraId="13608F14" w14:textId="77777777" w:rsidR="009A29C2" w:rsidRPr="009A29C2" w:rsidRDefault="009A29C2" w:rsidP="009A29C2">
      <w:pPr>
        <w:numPr>
          <w:ilvl w:val="0"/>
          <w:numId w:val="45"/>
        </w:numPr>
        <w:autoSpaceDE w:val="0"/>
        <w:autoSpaceDN w:val="0"/>
        <w:adjustRightInd w:val="0"/>
        <w:spacing w:after="0" w:line="240" w:lineRule="auto"/>
        <w:rPr>
          <w:rFonts w:cs="ProximaNova-Bold"/>
          <w:bCs/>
        </w:rPr>
      </w:pPr>
      <w:r w:rsidRPr="009A29C2">
        <w:rPr>
          <w:rFonts w:cs="ProximaNova-Bold"/>
          <w:bCs/>
        </w:rPr>
        <w:t>Protection of Children from Harm</w:t>
      </w:r>
    </w:p>
    <w:p w14:paraId="0DD54DFF" w14:textId="2042C3E0" w:rsidR="003F1109" w:rsidRPr="00BB74A7" w:rsidRDefault="003F1109" w:rsidP="00F00EC2">
      <w:pPr>
        <w:autoSpaceDE w:val="0"/>
        <w:autoSpaceDN w:val="0"/>
        <w:adjustRightInd w:val="0"/>
        <w:spacing w:after="0" w:line="240" w:lineRule="auto"/>
        <w:rPr>
          <w:rFonts w:cs="ProximaNova-Bold"/>
          <w:bCs/>
        </w:rPr>
      </w:pPr>
      <w:r w:rsidRPr="00BB74A7">
        <w:rPr>
          <w:rFonts w:cs="ProximaNova-Bold"/>
          <w:bCs/>
        </w:rPr>
        <w:tab/>
      </w:r>
      <w:r w:rsidRPr="00BB74A7">
        <w:rPr>
          <w:rFonts w:cs="ProximaNova-Bold"/>
          <w:bCs/>
        </w:rPr>
        <w:tab/>
      </w:r>
      <w:r w:rsidRPr="00BB74A7">
        <w:rPr>
          <w:rFonts w:cs="ProximaNova-Bold"/>
          <w:bCs/>
        </w:rPr>
        <w:tab/>
      </w:r>
      <w:r w:rsidRPr="00BB74A7">
        <w:rPr>
          <w:rFonts w:cs="ProximaNova-Bold"/>
          <w:bCs/>
        </w:rPr>
        <w:tab/>
      </w:r>
      <w:r w:rsidRPr="00BB74A7">
        <w:rPr>
          <w:rFonts w:cs="ProximaNova-Bold"/>
          <w:bCs/>
        </w:rPr>
        <w:tab/>
      </w:r>
      <w:r w:rsidRPr="00BB74A7">
        <w:rPr>
          <w:rFonts w:cs="ProximaNova-Bold"/>
          <w:bCs/>
        </w:rPr>
        <w:tab/>
      </w:r>
    </w:p>
    <w:p w14:paraId="57D6C288" w14:textId="77777777" w:rsidR="00A0197B" w:rsidRDefault="00A0197B" w:rsidP="00F00EC2">
      <w:pPr>
        <w:spacing w:after="0" w:line="240" w:lineRule="auto"/>
        <w:rPr>
          <w:rFonts w:cs="Times New Roman"/>
          <w:lang w:val="en"/>
        </w:rPr>
      </w:pPr>
    </w:p>
    <w:p w14:paraId="55A9F52E" w14:textId="7652419E" w:rsidR="003F1109" w:rsidRDefault="009A29C2" w:rsidP="003F1109">
      <w:pPr>
        <w:rPr>
          <w:b/>
          <w:bCs/>
          <w:sz w:val="24"/>
          <w:szCs w:val="24"/>
          <w:u w:val="single"/>
        </w:rPr>
      </w:pPr>
      <w:r>
        <w:rPr>
          <w:b/>
          <w:bCs/>
          <w:sz w:val="24"/>
          <w:szCs w:val="24"/>
          <w:u w:val="single"/>
        </w:rPr>
        <w:t>Alcohol sales points</w:t>
      </w:r>
    </w:p>
    <w:p w14:paraId="3D47383E" w14:textId="64134F78" w:rsidR="00EB54A0" w:rsidRDefault="009A29C2" w:rsidP="003F1109">
      <w:r>
        <w:t xml:space="preserve">The sale of alcohol is permitted from Concessions outside the ground but within the footprint, from concessions within the ground, from bars within the ground and from ‘Major Toms’ </w:t>
      </w:r>
      <w:r>
        <w:lastRenderedPageBreak/>
        <w:t>within the stands.  The maximum number of mobile vendors (external concessions and Major Toms) is 24 – Internal bars and concessions do not form part of this number.</w:t>
      </w:r>
    </w:p>
    <w:p w14:paraId="2F59E9CB" w14:textId="35F705ED" w:rsidR="00783F9D" w:rsidRPr="00783F9D" w:rsidRDefault="00783F9D" w:rsidP="003F1109">
      <w:pPr>
        <w:rPr>
          <w:b/>
          <w:bCs/>
          <w:sz w:val="24"/>
          <w:szCs w:val="24"/>
          <w:u w:val="single"/>
        </w:rPr>
      </w:pPr>
      <w:r>
        <w:rPr>
          <w:b/>
          <w:bCs/>
          <w:sz w:val="24"/>
          <w:szCs w:val="24"/>
          <w:u w:val="single"/>
        </w:rPr>
        <w:t>Licensed Door Supervisors</w:t>
      </w:r>
    </w:p>
    <w:p w14:paraId="3FF9C519" w14:textId="0DD1EA4E" w:rsidR="00783F9D" w:rsidRDefault="004D6D93" w:rsidP="003F1109">
      <w:r>
        <w:t>E</w:t>
      </w:r>
      <w:r w:rsidR="0038644A">
        <w:t>vents of less than 500 the event shall be risk assessed and if appropriate</w:t>
      </w:r>
      <w:r w:rsidR="005B79FC">
        <w:t xml:space="preserve"> and</w:t>
      </w:r>
      <w:r w:rsidR="0038644A">
        <w:t xml:space="preserve"> Door Supervisors shall be employed accordingly</w:t>
      </w:r>
      <w:r w:rsidR="000536B9">
        <w:t xml:space="preserve">.  </w:t>
      </w:r>
      <w:r>
        <w:t>E</w:t>
      </w:r>
      <w:r w:rsidR="00783F9D">
        <w:t xml:space="preserve">vents, including sporting events where the number of spectators is more than 500, the event shall be risk </w:t>
      </w:r>
      <w:proofErr w:type="gramStart"/>
      <w:r w:rsidR="00783F9D">
        <w:t>assessed</w:t>
      </w:r>
      <w:proofErr w:type="gramEnd"/>
      <w:r w:rsidR="00783F9D">
        <w:t xml:space="preserve"> and SIA Door Supervisors</w:t>
      </w:r>
      <w:r w:rsidR="00783F9D" w:rsidRPr="00783F9D">
        <w:t xml:space="preserve"> </w:t>
      </w:r>
      <w:r w:rsidR="00783F9D">
        <w:t xml:space="preserve">increased accordingly.  </w:t>
      </w:r>
      <w:r w:rsidR="00A063F1">
        <w:t>A re</w:t>
      </w:r>
      <w:r w:rsidR="00AA03B3">
        <w:t>g</w:t>
      </w:r>
      <w:r w:rsidR="00A063F1">
        <w:t>ister will be kept of Door Supervisors on duty for each event</w:t>
      </w:r>
      <w:r w:rsidR="009E7553">
        <w:t>.</w:t>
      </w:r>
    </w:p>
    <w:p w14:paraId="00269902" w14:textId="084FECF7" w:rsidR="00783F9D" w:rsidRDefault="002E2F79" w:rsidP="003F1109">
      <w:pPr>
        <w:rPr>
          <w:b/>
          <w:bCs/>
          <w:sz w:val="24"/>
          <w:szCs w:val="24"/>
          <w:u w:val="single"/>
        </w:rPr>
      </w:pPr>
      <w:r w:rsidRPr="002E2F79">
        <w:rPr>
          <w:b/>
          <w:bCs/>
          <w:sz w:val="24"/>
          <w:szCs w:val="24"/>
          <w:u w:val="single"/>
        </w:rPr>
        <w:t>Additional Training</w:t>
      </w:r>
      <w:r>
        <w:rPr>
          <w:b/>
          <w:bCs/>
          <w:sz w:val="24"/>
          <w:szCs w:val="24"/>
          <w:u w:val="single"/>
        </w:rPr>
        <w:t xml:space="preserve"> – Proof of age</w:t>
      </w:r>
    </w:p>
    <w:p w14:paraId="6646D6CF" w14:textId="47867FBB" w:rsidR="00FE6E1D" w:rsidRPr="00332460" w:rsidRDefault="002E2F79" w:rsidP="00FE6E1D">
      <w:pPr>
        <w:spacing w:after="0" w:line="240" w:lineRule="auto"/>
      </w:pPr>
      <w:r>
        <w:t xml:space="preserve">Ashton Gate will ensure that staff employed in concessions are trained in accordance with the ‘Challenge 25’ protocols and may be required to ask for proof of ID for anyone purchasing alcohol.  </w:t>
      </w:r>
      <w:r w:rsidR="00FE6E1D" w:rsidRPr="00332460">
        <w:t>Valid forms of ID: Passport, driving licence, or PASS-accredited identification.</w:t>
      </w:r>
      <w:r w:rsidR="009E7553">
        <w:t xml:space="preserve">  As part of the Stadium ongoing customer service, mystery shoppers will be employed to check if the Challenge 25 and ‘Ask Angela’ protocols are being followed.</w:t>
      </w:r>
    </w:p>
    <w:p w14:paraId="58197016" w14:textId="77777777" w:rsidR="00FE6E1D" w:rsidRDefault="00FE6E1D" w:rsidP="00FE6E1D">
      <w:pPr>
        <w:spacing w:after="0" w:line="240" w:lineRule="auto"/>
      </w:pPr>
    </w:p>
    <w:p w14:paraId="1EB5D20A" w14:textId="6205260E" w:rsidR="002E2F79" w:rsidRDefault="002E2F79" w:rsidP="00FE6E1D">
      <w:pPr>
        <w:spacing w:after="0" w:line="240" w:lineRule="auto"/>
      </w:pPr>
      <w:r w:rsidRPr="00332460">
        <w:t>A Challenge 25 policy will be strictly enforced.</w:t>
      </w:r>
      <w:r>
        <w:t xml:space="preserve"> Stewards and Security are to be briefed to actively challenge those that look Under </w:t>
      </w:r>
      <w:r w:rsidR="00FE6E1D">
        <w:t>25 and</w:t>
      </w:r>
      <w:r>
        <w:t xml:space="preserve"> confirm that they have the appropriate age identification as detailed </w:t>
      </w:r>
      <w:r w:rsidR="00B35F20">
        <w:t>above</w:t>
      </w:r>
      <w:r>
        <w:t>. CCTV will be monitored in all areas from the control room and staff will be directed to individuals or groups that have been highlighted.</w:t>
      </w:r>
    </w:p>
    <w:p w14:paraId="6AB66D30" w14:textId="77777777" w:rsidR="00FE6E1D" w:rsidRDefault="00FE6E1D" w:rsidP="00FE6E1D">
      <w:pPr>
        <w:spacing w:after="0" w:line="240" w:lineRule="auto"/>
      </w:pPr>
    </w:p>
    <w:p w14:paraId="66604EB4" w14:textId="2C12D1E6" w:rsidR="00FE6E1D" w:rsidRDefault="00FE6E1D" w:rsidP="00A0197B">
      <w:pPr>
        <w:spacing w:after="0" w:line="240" w:lineRule="auto"/>
      </w:pPr>
      <w:r>
        <w:rPr>
          <w:b/>
          <w:bCs/>
          <w:sz w:val="24"/>
          <w:szCs w:val="24"/>
          <w:u w:val="single"/>
        </w:rPr>
        <w:t>First Aid Provision</w:t>
      </w:r>
    </w:p>
    <w:p w14:paraId="6DE44BB1" w14:textId="77777777" w:rsidR="00A0197B" w:rsidRDefault="00A0197B" w:rsidP="00A0197B">
      <w:pPr>
        <w:spacing w:after="0" w:line="240" w:lineRule="auto"/>
      </w:pPr>
    </w:p>
    <w:p w14:paraId="2C2462CC" w14:textId="1E81C51B" w:rsidR="002E2F79" w:rsidRDefault="00FE6E1D" w:rsidP="003F1109">
      <w:r w:rsidRPr="00FE6E1D">
        <w:t>For events with over 100</w:t>
      </w:r>
      <w:r>
        <w:t xml:space="preserve"> attendees, a risk assessment shall be completed to establish the need for trained/qualified first aid staff.  Sporting events such as Football and Rugby shall have a separate medical plan agreed by the Safety Advisory Group</w:t>
      </w:r>
      <w:r w:rsidR="0026320F">
        <w:t xml:space="preserve"> and will include the agreed number of staff for the event relevant to the risk level.  For games of over 2,000 a Crowd Doctor will be present and for games with over 5,000 an Ambulance Commander from SWAST </w:t>
      </w:r>
      <w:r w:rsidR="00986F05">
        <w:t>(</w:t>
      </w:r>
      <w:proofErr w:type="gramStart"/>
      <w:r w:rsidR="00986F05">
        <w:t>South West</w:t>
      </w:r>
      <w:proofErr w:type="gramEnd"/>
      <w:r w:rsidR="00986F05">
        <w:t xml:space="preserve"> Ambulance </w:t>
      </w:r>
      <w:r w:rsidR="00DE08AE">
        <w:t xml:space="preserve">NHS Trust) </w:t>
      </w:r>
      <w:r w:rsidR="0026320F">
        <w:t xml:space="preserve">will be present in the Stadium Control Room.  All first aid staff, concession staff and stewards have had briefings and training </w:t>
      </w:r>
      <w:proofErr w:type="gramStart"/>
      <w:r w:rsidR="0026320F">
        <w:t>with regard to</w:t>
      </w:r>
      <w:proofErr w:type="gramEnd"/>
      <w:r w:rsidR="0026320F">
        <w:t xml:space="preserve"> ‘Ask Angela’, a method used to raise awareness if someone needs assistance due to domestic violence or abuse.</w:t>
      </w:r>
    </w:p>
    <w:p w14:paraId="43B868E7" w14:textId="5F33A0F7" w:rsidR="0026320F" w:rsidRPr="0026320F" w:rsidRDefault="0026320F" w:rsidP="003F1109">
      <w:pPr>
        <w:rPr>
          <w:b/>
          <w:bCs/>
          <w:sz w:val="24"/>
          <w:szCs w:val="24"/>
          <w:u w:val="single"/>
        </w:rPr>
      </w:pPr>
      <w:r w:rsidRPr="0026320F">
        <w:rPr>
          <w:b/>
          <w:bCs/>
          <w:sz w:val="24"/>
          <w:szCs w:val="24"/>
          <w:u w:val="single"/>
        </w:rPr>
        <w:t>Sale and Consumption of alcohol</w:t>
      </w:r>
    </w:p>
    <w:p w14:paraId="11F4EA60" w14:textId="77777777" w:rsidR="00EF4DA4" w:rsidRDefault="0026320F" w:rsidP="003F1109">
      <w:r>
        <w:t xml:space="preserve">Alcohol sold from concessions externally will be decanted into clear plastics, cans and plastic </w:t>
      </w:r>
      <w:r w:rsidR="001D68F5">
        <w:t xml:space="preserve">wine bottles must be retained in the concession.  Plastic drinks bottles will have the seal broken and then replaced at the point of sale to ensure the pressure within the bottle is released and cannot be thrown to cause an injury.  Staff will be briefed on the quantity of drinks permitted to be sold to individual people to prevent excessive drinking.  </w:t>
      </w:r>
    </w:p>
    <w:p w14:paraId="7AB8B58D" w14:textId="77777777" w:rsidR="00EF4DA4" w:rsidRDefault="001D68F5" w:rsidP="003F1109">
      <w:r>
        <w:t xml:space="preserve">During Rugby games, drinks may be purchased for consumption in the stands and can be purchased in larger vessels to reduce the </w:t>
      </w:r>
      <w:proofErr w:type="gramStart"/>
      <w:r>
        <w:t>amount</w:t>
      </w:r>
      <w:proofErr w:type="gramEnd"/>
      <w:r>
        <w:t xml:space="preserve"> of times spectators need to return to the concessions.  During designated Football games, alcohol cannot be consumed in view of the pitch and therefore concourses may become crowded pre-match and during half time.</w:t>
      </w:r>
      <w:r w:rsidR="00EF4DA4">
        <w:t xml:space="preserve">  </w:t>
      </w:r>
    </w:p>
    <w:p w14:paraId="224E9DD7" w14:textId="4F22128F" w:rsidR="0026320F" w:rsidRDefault="00EF4DA4" w:rsidP="003F1109">
      <w:r>
        <w:t>Stewards and CCTV operators are trained to recognised over-crowding or crowd distress and to report this immediately to the Safety Officer.</w:t>
      </w:r>
      <w:r w:rsidR="009E7553">
        <w:t xml:space="preserve">  Each game is taken on </w:t>
      </w:r>
      <w:proofErr w:type="spellStart"/>
      <w:proofErr w:type="gramStart"/>
      <w:r w:rsidR="009E7553">
        <w:t>it’s</w:t>
      </w:r>
      <w:proofErr w:type="spellEnd"/>
      <w:proofErr w:type="gramEnd"/>
      <w:r w:rsidR="009E7553">
        <w:t xml:space="preserve"> own merits and therefore it should be noted that the capacity of each concourse is as follows; West Lower – 3,000, West Upper – 1,100, South – 2,800, Dolman – 2,500.  Depending on the </w:t>
      </w:r>
      <w:r w:rsidR="009E7553">
        <w:lastRenderedPageBreak/>
        <w:t xml:space="preserve">capacity of the stand, the concourses </w:t>
      </w:r>
      <w:proofErr w:type="gramStart"/>
      <w:r w:rsidR="009E7553">
        <w:t>have the ability to</w:t>
      </w:r>
      <w:proofErr w:type="gramEnd"/>
      <w:r w:rsidR="009E7553">
        <w:t xml:space="preserve"> hold most spectators and therefore the queue systems at concessions and toilets </w:t>
      </w:r>
      <w:proofErr w:type="spellStart"/>
      <w:r w:rsidR="009E7553">
        <w:t>my</w:t>
      </w:r>
      <w:proofErr w:type="spellEnd"/>
      <w:r w:rsidR="009E7553">
        <w:t xml:space="preserve"> be the pinch points and will require monitoring.</w:t>
      </w:r>
    </w:p>
    <w:p w14:paraId="42F89E4A" w14:textId="0BFC9C1E" w:rsidR="0026320F" w:rsidRDefault="00A0197B" w:rsidP="003F1109">
      <w:proofErr w:type="gramStart"/>
      <w:r w:rsidRPr="00A0197B">
        <w:rPr>
          <w:highlight w:val="yellow"/>
        </w:rPr>
        <w:t>Note;  The</w:t>
      </w:r>
      <w:proofErr w:type="gramEnd"/>
      <w:r w:rsidRPr="00A0197B">
        <w:rPr>
          <w:highlight w:val="yellow"/>
        </w:rPr>
        <w:t xml:space="preserve"> relaxation of consumption during Bristol City Women’s games</w:t>
      </w:r>
    </w:p>
    <w:p w14:paraId="20BEEFD9" w14:textId="77777777" w:rsidR="009D3997" w:rsidRDefault="009D3997" w:rsidP="009D3997">
      <w:pPr>
        <w:spacing w:after="0" w:line="240" w:lineRule="auto"/>
      </w:pPr>
    </w:p>
    <w:p w14:paraId="4C2050D7" w14:textId="6F05C7D8" w:rsidR="00A0197B" w:rsidRPr="00A0197B" w:rsidRDefault="00A0197B" w:rsidP="003F1109">
      <w:pPr>
        <w:rPr>
          <w:b/>
          <w:bCs/>
          <w:sz w:val="24"/>
          <w:szCs w:val="24"/>
          <w:u w:val="single"/>
        </w:rPr>
      </w:pPr>
      <w:r w:rsidRPr="00A0197B">
        <w:rPr>
          <w:b/>
          <w:bCs/>
          <w:sz w:val="24"/>
          <w:szCs w:val="24"/>
          <w:u w:val="single"/>
        </w:rPr>
        <w:t>Pilot Scheme – Bristol City Women</w:t>
      </w:r>
      <w:r w:rsidR="00EF4DA4">
        <w:rPr>
          <w:b/>
          <w:bCs/>
          <w:sz w:val="24"/>
          <w:szCs w:val="24"/>
          <w:u w:val="single"/>
        </w:rPr>
        <w:t xml:space="preserve"> (Season 2024-2025)</w:t>
      </w:r>
    </w:p>
    <w:p w14:paraId="10B2FE81" w14:textId="2A1A9D25" w:rsidR="00A0197B" w:rsidRDefault="00A0197B" w:rsidP="003F1109">
      <w:r>
        <w:t xml:space="preserve">During this pilot, all stewards will be briefed concerning consumption of alcohol in view of the pitch.  All stewards should pay particular attention to families where parents are apparently consuming </w:t>
      </w:r>
      <w:proofErr w:type="gramStart"/>
      <w:r>
        <w:t>alcohol</w:t>
      </w:r>
      <w:proofErr w:type="gramEnd"/>
      <w:r>
        <w:t xml:space="preserve"> and any concerns should be raised immediately with the control room who will then inform the Senior Safegua</w:t>
      </w:r>
      <w:r w:rsidR="00683DD6">
        <w:t>r</w:t>
      </w:r>
      <w:r>
        <w:t>ding Officer.</w:t>
      </w:r>
    </w:p>
    <w:p w14:paraId="0BE0980B" w14:textId="599CA5AB" w:rsidR="00A0197B" w:rsidRDefault="00A0197B" w:rsidP="003F1109">
      <w:r>
        <w:t xml:space="preserve">Instances of disorder or where spectators disturb other spectators </w:t>
      </w:r>
      <w:proofErr w:type="gramStart"/>
      <w:r>
        <w:t>as a result of</w:t>
      </w:r>
      <w:proofErr w:type="gramEnd"/>
      <w:r>
        <w:t xml:space="preserve"> drinking alcohol shall also be recorded and reported.</w:t>
      </w:r>
    </w:p>
    <w:p w14:paraId="4DD5CFAC" w14:textId="182A631D" w:rsidR="00A0197B" w:rsidRDefault="00A0197B" w:rsidP="003F1109">
      <w:r>
        <w:t xml:space="preserve">There may be times when, </w:t>
      </w:r>
      <w:r w:rsidR="009D3997">
        <w:t xml:space="preserve">for example, </w:t>
      </w:r>
      <w:r>
        <w:t xml:space="preserve">due to religious reasons, stewards are approached by spectators with a view to re-locating them in areas where alcohol is not being consumed.  These instances will be monitored by the Safety Officer and if appropriate- a designated area may be allocated which can be ‘alcohol free’.  This will be a process to be </w:t>
      </w:r>
      <w:r w:rsidR="004E6024">
        <w:t>used as best practice or good customer service if the need arises.</w:t>
      </w:r>
    </w:p>
    <w:p w14:paraId="7E87422E" w14:textId="445F5DEB" w:rsidR="004E6024" w:rsidRDefault="004E6024" w:rsidP="003F1109">
      <w:r>
        <w:t xml:space="preserve">A de-brief will be held after each game to record any instances </w:t>
      </w:r>
      <w:r w:rsidR="009D3997">
        <w:t xml:space="preserve">to report </w:t>
      </w:r>
      <w:proofErr w:type="gramStart"/>
      <w:r w:rsidR="009D3997">
        <w:t>back</w:t>
      </w:r>
      <w:proofErr w:type="gramEnd"/>
      <w:r w:rsidR="009D3997">
        <w:t xml:space="preserve"> </w:t>
      </w:r>
      <w:r>
        <w:t>and a formal report shall be completed for the information of the Safety Advisor Group at the end of the season/pilot.</w:t>
      </w:r>
    </w:p>
    <w:p w14:paraId="6672142D" w14:textId="37A69C96" w:rsidR="00683DD6" w:rsidRDefault="00683DD6" w:rsidP="003F1109">
      <w:r>
        <w:t xml:space="preserve">Data collection for specific </w:t>
      </w:r>
      <w:proofErr w:type="gramStart"/>
      <w:r>
        <w:t>sales</w:t>
      </w:r>
      <w:proofErr w:type="gramEnd"/>
      <w:r>
        <w:t xml:space="preserve"> types, quantity etc will all form part of the data collection for Ashton Gate purposes but this will also be available to the WPLL should it be required.  Data collection will also come from complaints, </w:t>
      </w:r>
      <w:r w:rsidR="009E7553">
        <w:t>instances of intoxication, and feedback from stewards, CCTV and spectators.</w:t>
      </w:r>
    </w:p>
    <w:p w14:paraId="28CF12E1" w14:textId="77777777" w:rsidR="009D3997" w:rsidRPr="009D3997" w:rsidRDefault="009D3997" w:rsidP="009D3997">
      <w:pPr>
        <w:rPr>
          <w:b/>
          <w:bCs/>
          <w:sz w:val="24"/>
          <w:szCs w:val="24"/>
          <w:u w:val="single"/>
        </w:rPr>
      </w:pPr>
      <w:r w:rsidRPr="009D3997">
        <w:rPr>
          <w:b/>
          <w:bCs/>
          <w:sz w:val="24"/>
          <w:szCs w:val="24"/>
          <w:u w:val="single"/>
        </w:rPr>
        <w:t>Promotion of Responsible Drinking</w:t>
      </w:r>
    </w:p>
    <w:p w14:paraId="2B13F73D" w14:textId="77777777" w:rsidR="009D3997" w:rsidRDefault="009D3997" w:rsidP="009D3997">
      <w:pPr>
        <w:spacing w:after="0" w:line="240" w:lineRule="auto"/>
      </w:pPr>
      <w:r w:rsidRPr="00332460">
        <w:t xml:space="preserve">Signage and Messaging: </w:t>
      </w:r>
      <w:r>
        <w:t>D</w:t>
      </w:r>
      <w:r w:rsidRPr="00332460">
        <w:t>igital screens will promote responsible drinking messages.</w:t>
      </w:r>
      <w:r>
        <w:t xml:space="preserve"> This will be also included in pre match and during match communication, via website and large screens within the stadium.</w:t>
      </w:r>
    </w:p>
    <w:p w14:paraId="3800AD29" w14:textId="77777777" w:rsidR="009D3997" w:rsidRPr="00332460" w:rsidRDefault="009D3997" w:rsidP="009D3997">
      <w:pPr>
        <w:spacing w:after="0" w:line="240" w:lineRule="auto"/>
      </w:pPr>
    </w:p>
    <w:p w14:paraId="0CFFDB1C" w14:textId="77777777" w:rsidR="009D3997" w:rsidRDefault="009D3997" w:rsidP="009D3997">
      <w:pPr>
        <w:spacing w:after="0" w:line="240" w:lineRule="auto"/>
      </w:pPr>
      <w:r w:rsidRPr="00332460">
        <w:t>Alcohol-Free Options: Non-alcoholic drinks will be available.</w:t>
      </w:r>
    </w:p>
    <w:p w14:paraId="4E857326" w14:textId="77777777" w:rsidR="009D3997" w:rsidRDefault="009D3997" w:rsidP="009D3997">
      <w:pPr>
        <w:spacing w:after="0" w:line="240" w:lineRule="auto"/>
      </w:pPr>
    </w:p>
    <w:p w14:paraId="709F588F" w14:textId="0ED3F605" w:rsidR="009D3997" w:rsidRDefault="009D3997" w:rsidP="009D3997">
      <w:pPr>
        <w:spacing w:after="0" w:line="240" w:lineRule="auto"/>
      </w:pPr>
      <w:r>
        <w:t>A Safeguarding team will be available for all games, they will have the ability to move families and children to other blocks in the stadium if any fan does not want to be near persons drinking alcohol in the stand.  This will be done through the control room in the first instance.</w:t>
      </w:r>
    </w:p>
    <w:p w14:paraId="606960B6" w14:textId="77777777" w:rsidR="009D3997" w:rsidRDefault="009D3997" w:rsidP="009D3997">
      <w:pPr>
        <w:spacing w:after="0" w:line="240" w:lineRule="auto"/>
      </w:pPr>
    </w:p>
    <w:p w14:paraId="45B00A72" w14:textId="569DF814" w:rsidR="009D3997" w:rsidRDefault="009D3997" w:rsidP="009D3997">
      <w:pPr>
        <w:spacing w:after="0" w:line="240" w:lineRule="auto"/>
      </w:pPr>
      <w:r>
        <w:t>If any individual(s) show signs of excessive consumption, they will be refused further service, and this noted in the control room log. If applicable safeguarding or medical teams will be deployed to assist this individual</w:t>
      </w:r>
      <w:r w:rsidR="00BC4985">
        <w:t xml:space="preserve">.  </w:t>
      </w:r>
    </w:p>
    <w:p w14:paraId="46AE551C" w14:textId="77777777" w:rsidR="009E7553" w:rsidRDefault="009E7553" w:rsidP="009D3997">
      <w:pPr>
        <w:spacing w:after="0" w:line="240" w:lineRule="auto"/>
      </w:pPr>
    </w:p>
    <w:p w14:paraId="186BA976" w14:textId="39357A7E" w:rsidR="009E7553" w:rsidRDefault="009E7553" w:rsidP="009D3997">
      <w:pPr>
        <w:spacing w:after="0" w:line="240" w:lineRule="auto"/>
      </w:pPr>
      <w:r>
        <w:t>SIA Response staff will always be deployed in the concourses and be available to deal with instances of intoxication or disorder.  They are deployed in pairs and at least one will hold a radio to be contactable through the control room.  Response staff will also monitor spectators for large purchases of alcohol to pre-empt any issues later.</w:t>
      </w:r>
    </w:p>
    <w:p w14:paraId="774D4644" w14:textId="77777777" w:rsidR="00BC4985" w:rsidRDefault="00BC4985" w:rsidP="009D3997">
      <w:pPr>
        <w:spacing w:after="0" w:line="240" w:lineRule="auto"/>
      </w:pPr>
    </w:p>
    <w:p w14:paraId="5591C1FA" w14:textId="554C63A0" w:rsidR="00BC4985" w:rsidRDefault="00BC4985" w:rsidP="009D3997">
      <w:pPr>
        <w:spacing w:after="0" w:line="240" w:lineRule="auto"/>
      </w:pPr>
      <w:r>
        <w:lastRenderedPageBreak/>
        <w:t>Potable water is available at all concessions free of charge.  Water re-fill stations are available around the stadium in the concourses.</w:t>
      </w:r>
    </w:p>
    <w:p w14:paraId="0C494DEF" w14:textId="77777777" w:rsidR="009D3997" w:rsidRDefault="009D3997" w:rsidP="009D3997">
      <w:pPr>
        <w:spacing w:after="0" w:line="240" w:lineRule="auto"/>
      </w:pPr>
    </w:p>
    <w:p w14:paraId="37B9C7F2" w14:textId="2FF6E905" w:rsidR="004E6024" w:rsidRDefault="004E6024" w:rsidP="003F1109">
      <w:r>
        <w:t xml:space="preserve">Staff members involved in this pilot are as </w:t>
      </w:r>
      <w:proofErr w:type="gramStart"/>
      <w:r>
        <w:t>follows;</w:t>
      </w:r>
      <w:proofErr w:type="gramEnd"/>
    </w:p>
    <w:p w14:paraId="3A507642" w14:textId="77777777" w:rsidR="009D3997" w:rsidRDefault="009D3997" w:rsidP="009D3997">
      <w:r>
        <w:t>Gavin Marshall</w:t>
      </w:r>
      <w:r>
        <w:tab/>
      </w:r>
      <w:r>
        <w:tab/>
      </w:r>
      <w:r>
        <w:tab/>
        <w:t>CEO</w:t>
      </w:r>
    </w:p>
    <w:p w14:paraId="0B82A137" w14:textId="5E40CD06" w:rsidR="009D3997" w:rsidRDefault="009D3997" w:rsidP="009D3997">
      <w:r>
        <w:t>Ross Wormald</w:t>
      </w:r>
      <w:r>
        <w:tab/>
      </w:r>
      <w:r>
        <w:tab/>
      </w:r>
      <w:r>
        <w:tab/>
        <w:t>Stadium Director</w:t>
      </w:r>
    </w:p>
    <w:p w14:paraId="3A084EBC" w14:textId="19D7775B" w:rsidR="004E6024" w:rsidRDefault="004E6024" w:rsidP="003F1109">
      <w:r>
        <w:t>David Storr/Eddie Liddiard</w:t>
      </w:r>
      <w:r>
        <w:tab/>
      </w:r>
      <w:r>
        <w:tab/>
        <w:t>Safety Officers</w:t>
      </w:r>
    </w:p>
    <w:p w14:paraId="487B657E" w14:textId="0D47E2E1" w:rsidR="004E6024" w:rsidRDefault="004E6024" w:rsidP="003F1109">
      <w:r>
        <w:t>Emma Joliffe/Tom Hambridge</w:t>
      </w:r>
      <w:r>
        <w:tab/>
        <w:t>Team Operations Managers</w:t>
      </w:r>
    </w:p>
    <w:p w14:paraId="038C3A4A" w14:textId="1F919B8D" w:rsidR="004E6024" w:rsidRDefault="004E6024" w:rsidP="003F1109">
      <w:r>
        <w:t>Roman</w:t>
      </w:r>
      <w:r w:rsidR="009D3997">
        <w:t>e</w:t>
      </w:r>
      <w:r>
        <w:t>y Pinnock</w:t>
      </w:r>
      <w:r>
        <w:tab/>
      </w:r>
      <w:r>
        <w:tab/>
      </w:r>
      <w:r>
        <w:tab/>
        <w:t>Team Manager</w:t>
      </w:r>
    </w:p>
    <w:p w14:paraId="0D41FDCF" w14:textId="77777777" w:rsidR="004E6024" w:rsidRDefault="004E6024" w:rsidP="003F1109">
      <w:r>
        <w:t>Lisa Rees</w:t>
      </w:r>
      <w:r>
        <w:tab/>
      </w:r>
      <w:r>
        <w:tab/>
      </w:r>
      <w:r>
        <w:tab/>
      </w:r>
      <w:r>
        <w:tab/>
        <w:t>Head of Finance</w:t>
      </w:r>
    </w:p>
    <w:p w14:paraId="50DECA35" w14:textId="77777777" w:rsidR="004E6024" w:rsidRDefault="004E6024" w:rsidP="003F1109">
      <w:r>
        <w:t>Dave Gorwill</w:t>
      </w:r>
      <w:r>
        <w:tab/>
      </w:r>
      <w:r>
        <w:tab/>
      </w:r>
      <w:r>
        <w:tab/>
      </w:r>
      <w:r>
        <w:tab/>
        <w:t>Head of Concessions</w:t>
      </w:r>
    </w:p>
    <w:p w14:paraId="04C1BA9D" w14:textId="77777777" w:rsidR="004E6024" w:rsidRDefault="004E6024" w:rsidP="003F1109">
      <w:r>
        <w:t>Annabelle Coffin</w:t>
      </w:r>
      <w:r>
        <w:tab/>
      </w:r>
      <w:r>
        <w:tab/>
      </w:r>
      <w:r>
        <w:tab/>
        <w:t>Events Manager</w:t>
      </w:r>
    </w:p>
    <w:p w14:paraId="643D6297" w14:textId="137295FD" w:rsidR="004E6024" w:rsidRDefault="004E6024" w:rsidP="003F1109">
      <w:r>
        <w:t>Dave Barton</w:t>
      </w:r>
      <w:r w:rsidR="009D3997">
        <w:t>/Sheridan Robins</w:t>
      </w:r>
      <w:r>
        <w:tab/>
        <w:t>Head of Media</w:t>
      </w:r>
    </w:p>
    <w:p w14:paraId="152D373A" w14:textId="3F00033D" w:rsidR="009D3997" w:rsidRDefault="009D3997" w:rsidP="003F1109">
      <w:r>
        <w:t>Shehan Jayasinghe</w:t>
      </w:r>
      <w:r>
        <w:tab/>
      </w:r>
      <w:r>
        <w:tab/>
      </w:r>
      <w:r>
        <w:tab/>
        <w:t>Head of Ticketing</w:t>
      </w:r>
    </w:p>
    <w:p w14:paraId="0B5DAEE6" w14:textId="77777777" w:rsidR="00EB54A0" w:rsidRDefault="00EB54A0" w:rsidP="003F1109"/>
    <w:p w14:paraId="631D8702" w14:textId="77777777" w:rsidR="00EB54A0" w:rsidRDefault="00EB54A0" w:rsidP="003F1109"/>
    <w:p w14:paraId="742FBF79" w14:textId="28E143D2" w:rsidR="003F1109" w:rsidRDefault="00BC4985" w:rsidP="003F1109">
      <w:pPr>
        <w:pStyle w:val="Heading1"/>
        <w:numPr>
          <w:ilvl w:val="0"/>
          <w:numId w:val="27"/>
        </w:numPr>
      </w:pPr>
      <w:r>
        <w:t>L</w:t>
      </w:r>
      <w:r w:rsidR="003F1109">
        <w:t>inked Documents</w:t>
      </w:r>
    </w:p>
    <w:p w14:paraId="66D17606" w14:textId="77777777" w:rsidR="003F1109" w:rsidRDefault="003F1109" w:rsidP="003F1109">
      <w:pPr>
        <w:pStyle w:val="ListParagraph"/>
        <w:numPr>
          <w:ilvl w:val="0"/>
          <w:numId w:val="10"/>
        </w:numPr>
      </w:pPr>
      <w:r>
        <w:t>Evacuation Plan</w:t>
      </w:r>
    </w:p>
    <w:p w14:paraId="0CA9A1C5" w14:textId="77777777" w:rsidR="003F1109" w:rsidRDefault="003F1109" w:rsidP="003F1109">
      <w:pPr>
        <w:pStyle w:val="ListParagraph"/>
        <w:numPr>
          <w:ilvl w:val="0"/>
          <w:numId w:val="10"/>
        </w:numPr>
      </w:pPr>
      <w:r>
        <w:t>Capacity Calculations</w:t>
      </w:r>
    </w:p>
    <w:p w14:paraId="62AFB105" w14:textId="77777777" w:rsidR="003F1109" w:rsidRDefault="003F1109" w:rsidP="003F1109">
      <w:pPr>
        <w:pStyle w:val="ListParagraph"/>
        <w:numPr>
          <w:ilvl w:val="0"/>
          <w:numId w:val="10"/>
        </w:numPr>
      </w:pPr>
      <w:r>
        <w:t>Fire Risk Management Plan</w:t>
      </w:r>
    </w:p>
    <w:p w14:paraId="0926FE56" w14:textId="77777777" w:rsidR="003F1109" w:rsidRDefault="003F1109" w:rsidP="003F1109">
      <w:pPr>
        <w:pStyle w:val="ListParagraph"/>
        <w:numPr>
          <w:ilvl w:val="0"/>
          <w:numId w:val="10"/>
        </w:numPr>
      </w:pPr>
      <w:r>
        <w:t>Guide to Public Safety Planning and Operations</w:t>
      </w:r>
    </w:p>
    <w:p w14:paraId="37F7E3D6" w14:textId="77777777" w:rsidR="003F1109" w:rsidRDefault="003F1109" w:rsidP="003F1109">
      <w:pPr>
        <w:pStyle w:val="ListParagraph"/>
        <w:numPr>
          <w:ilvl w:val="0"/>
          <w:numId w:val="10"/>
        </w:numPr>
      </w:pPr>
      <w:r>
        <w:t>Guide to Spectator Safety (Green Guide)</w:t>
      </w:r>
    </w:p>
    <w:p w14:paraId="3BEC643B" w14:textId="77777777" w:rsidR="003F1109" w:rsidRDefault="003F1109" w:rsidP="003F1109">
      <w:pPr>
        <w:pStyle w:val="ListParagraph"/>
        <w:numPr>
          <w:ilvl w:val="0"/>
          <w:numId w:val="10"/>
        </w:numPr>
      </w:pPr>
      <w:r>
        <w:t>Health and Safety at Work Policy</w:t>
      </w:r>
    </w:p>
    <w:p w14:paraId="76CDFCF4" w14:textId="77777777" w:rsidR="003F1109" w:rsidRDefault="003F1109" w:rsidP="003F1109">
      <w:pPr>
        <w:pStyle w:val="ListParagraph"/>
        <w:numPr>
          <w:ilvl w:val="0"/>
          <w:numId w:val="10"/>
        </w:numPr>
      </w:pPr>
      <w:r>
        <w:t>Induction &amp; Training Records</w:t>
      </w:r>
    </w:p>
    <w:p w14:paraId="576E0E75" w14:textId="77777777" w:rsidR="003F1109" w:rsidRDefault="003F1109" w:rsidP="003F1109">
      <w:pPr>
        <w:pStyle w:val="ListParagraph"/>
        <w:numPr>
          <w:ilvl w:val="0"/>
          <w:numId w:val="10"/>
        </w:numPr>
      </w:pPr>
      <w:r>
        <w:t>Medical Plan</w:t>
      </w:r>
    </w:p>
    <w:p w14:paraId="342D750C" w14:textId="77777777" w:rsidR="003F1109" w:rsidRDefault="003F1109" w:rsidP="003F1109">
      <w:pPr>
        <w:pStyle w:val="ListParagraph"/>
        <w:numPr>
          <w:ilvl w:val="0"/>
          <w:numId w:val="10"/>
        </w:numPr>
      </w:pPr>
      <w:r>
        <w:t>Pre-Event Action Plans</w:t>
      </w:r>
    </w:p>
    <w:p w14:paraId="4EF01F55" w14:textId="77777777" w:rsidR="003F1109" w:rsidRDefault="003F1109" w:rsidP="003F1109">
      <w:pPr>
        <w:pStyle w:val="ListParagraph"/>
        <w:numPr>
          <w:ilvl w:val="0"/>
          <w:numId w:val="10"/>
        </w:numPr>
      </w:pPr>
      <w:r>
        <w:t>Generic Risk Assessments</w:t>
      </w:r>
    </w:p>
    <w:p w14:paraId="6CEECEC7" w14:textId="77777777" w:rsidR="003F1109" w:rsidRDefault="003F1109" w:rsidP="003F1109">
      <w:pPr>
        <w:pStyle w:val="ListParagraph"/>
        <w:numPr>
          <w:ilvl w:val="0"/>
          <w:numId w:val="10"/>
        </w:numPr>
      </w:pPr>
      <w:r>
        <w:t>Event Specific Risk Assessments</w:t>
      </w:r>
    </w:p>
    <w:p w14:paraId="207F8C66" w14:textId="77777777" w:rsidR="003F1109" w:rsidRDefault="003F1109" w:rsidP="003F1109">
      <w:pPr>
        <w:pStyle w:val="ListParagraph"/>
        <w:numPr>
          <w:ilvl w:val="0"/>
          <w:numId w:val="10"/>
        </w:numPr>
      </w:pPr>
      <w:r>
        <w:t>Briefing Documents</w:t>
      </w:r>
    </w:p>
    <w:p w14:paraId="5839F24E" w14:textId="77777777" w:rsidR="003F1109" w:rsidRDefault="003F1109" w:rsidP="003F1109">
      <w:pPr>
        <w:pStyle w:val="ListParagraph"/>
        <w:numPr>
          <w:ilvl w:val="0"/>
          <w:numId w:val="10"/>
        </w:numPr>
      </w:pPr>
      <w:r>
        <w:t>Safeguarding Policy</w:t>
      </w:r>
    </w:p>
    <w:p w14:paraId="42117E97" w14:textId="77777777" w:rsidR="003F1109" w:rsidRDefault="003F1109" w:rsidP="003F1109">
      <w:pPr>
        <w:pStyle w:val="ListParagraph"/>
        <w:numPr>
          <w:ilvl w:val="0"/>
          <w:numId w:val="10"/>
        </w:numPr>
      </w:pPr>
      <w:r>
        <w:t>Staff Handbook</w:t>
      </w:r>
    </w:p>
    <w:p w14:paraId="3432420B" w14:textId="77777777" w:rsidR="003F1109" w:rsidRDefault="003F1109" w:rsidP="003F1109">
      <w:pPr>
        <w:pStyle w:val="ListParagraph"/>
        <w:numPr>
          <w:ilvl w:val="0"/>
          <w:numId w:val="10"/>
        </w:numPr>
      </w:pPr>
      <w:r>
        <w:t>Standard Operating Procedures</w:t>
      </w:r>
    </w:p>
    <w:p w14:paraId="071C7C03" w14:textId="77777777" w:rsidR="003F1109" w:rsidRDefault="003F1109" w:rsidP="003F1109">
      <w:pPr>
        <w:pStyle w:val="ListParagraph"/>
        <w:numPr>
          <w:ilvl w:val="0"/>
          <w:numId w:val="10"/>
        </w:numPr>
      </w:pPr>
      <w:r>
        <w:t>Contingency Plans</w:t>
      </w:r>
    </w:p>
    <w:p w14:paraId="6ACE34A9" w14:textId="77777777" w:rsidR="003F1109" w:rsidRDefault="003F1109" w:rsidP="003F1109">
      <w:pPr>
        <w:pStyle w:val="ListParagraph"/>
        <w:numPr>
          <w:ilvl w:val="0"/>
          <w:numId w:val="10"/>
        </w:numPr>
      </w:pPr>
      <w:r>
        <w:t>Stewarding and Crowd Management Plan</w:t>
      </w:r>
    </w:p>
    <w:p w14:paraId="03C732BB" w14:textId="77777777" w:rsidR="003F1109" w:rsidRPr="005268AF" w:rsidRDefault="003F1109" w:rsidP="003F1109">
      <w:pPr>
        <w:pStyle w:val="ListParagraph"/>
        <w:numPr>
          <w:ilvl w:val="0"/>
          <w:numId w:val="10"/>
        </w:numPr>
      </w:pPr>
      <w:r>
        <w:t>Premises Licence</w:t>
      </w:r>
    </w:p>
    <w:p w14:paraId="0BF1E2D0" w14:textId="77777777" w:rsidR="000B1C01" w:rsidRDefault="000B1C01" w:rsidP="003F1109">
      <w:pPr>
        <w:spacing w:before="100" w:beforeAutospacing="1" w:after="100" w:afterAutospacing="1" w:line="240" w:lineRule="auto"/>
        <w:outlineLvl w:val="2"/>
      </w:pPr>
    </w:p>
    <w:sectPr w:rsidR="000B1C01" w:rsidSect="009E7553">
      <w:footerReference w:type="default" r:id="rId9"/>
      <w:headerReference w:type="first" r:id="rId10"/>
      <w:footerReference w:type="first" r:id="rId11"/>
      <w:pgSz w:w="11906" w:h="16838"/>
      <w:pgMar w:top="85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D9461" w14:textId="77777777" w:rsidR="00BF0513" w:rsidRDefault="00BF0513" w:rsidP="00A01D86">
      <w:pPr>
        <w:spacing w:after="0" w:line="240" w:lineRule="auto"/>
      </w:pPr>
      <w:r>
        <w:separator/>
      </w:r>
    </w:p>
  </w:endnote>
  <w:endnote w:type="continuationSeparator" w:id="0">
    <w:p w14:paraId="3F3DF38C" w14:textId="77777777" w:rsidR="00BF0513" w:rsidRDefault="00BF0513" w:rsidP="00A01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roximaNova-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636242"/>
      <w:docPartObj>
        <w:docPartGallery w:val="Page Numbers (Bottom of Page)"/>
        <w:docPartUnique/>
      </w:docPartObj>
    </w:sdtPr>
    <w:sdtEndPr>
      <w:rPr>
        <w:noProof/>
      </w:rPr>
    </w:sdtEndPr>
    <w:sdtContent>
      <w:p w14:paraId="0879D505" w14:textId="4533EBBB" w:rsidR="00AA68CC" w:rsidRDefault="00AA68CC">
        <w:pPr>
          <w:pStyle w:val="Footer"/>
          <w:jc w:val="center"/>
        </w:pPr>
        <w:r>
          <w:fldChar w:fldCharType="begin"/>
        </w:r>
        <w:r>
          <w:instrText xml:space="preserve"> PAGE   \* MERGEFORMAT </w:instrText>
        </w:r>
        <w:r>
          <w:fldChar w:fldCharType="separate"/>
        </w:r>
        <w:r w:rsidR="00592D74">
          <w:rPr>
            <w:noProof/>
          </w:rPr>
          <w:t>5</w:t>
        </w:r>
        <w:r>
          <w:rPr>
            <w:noProof/>
          </w:rPr>
          <w:fldChar w:fldCharType="end"/>
        </w:r>
        <w:r w:rsidR="00592D74">
          <w:rPr>
            <w:noProof/>
          </w:rPr>
          <w:tab/>
        </w:r>
        <w:r w:rsidR="00592D74">
          <w:rPr>
            <w:noProof/>
          </w:rPr>
          <w:tab/>
          <w:t xml:space="preserve">Reviewed </w:t>
        </w:r>
        <w:r w:rsidR="00BC4985">
          <w:rPr>
            <w:noProof/>
          </w:rPr>
          <w:t>1</w:t>
        </w:r>
        <w:r w:rsidR="00D5730E">
          <w:rPr>
            <w:noProof/>
          </w:rPr>
          <w:t>5</w:t>
        </w:r>
        <w:r w:rsidR="00BC4985">
          <w:rPr>
            <w:noProof/>
          </w:rPr>
          <w:t>/1/2025</w:t>
        </w:r>
      </w:p>
    </w:sdtContent>
  </w:sdt>
  <w:p w14:paraId="44EDCD66" w14:textId="77777777" w:rsidR="00AA68CC" w:rsidRDefault="00AA68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E46D9" w14:textId="77777777" w:rsidR="00AA68CC" w:rsidRPr="006B1257" w:rsidRDefault="00AA68CC" w:rsidP="006B1257">
    <w:pPr>
      <w:pStyle w:val="Footer"/>
      <w:jc w:val="right"/>
      <w:rPr>
        <w:lang w:val="en-US"/>
      </w:rPr>
    </w:pPr>
    <w:r>
      <w:rPr>
        <w:lang w:val="en-US"/>
      </w:rPr>
      <w:t>Ashton Gate – Operations Manual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93307" w14:textId="77777777" w:rsidR="00BF0513" w:rsidRDefault="00BF0513" w:rsidP="00A01D86">
      <w:pPr>
        <w:spacing w:after="0" w:line="240" w:lineRule="auto"/>
      </w:pPr>
      <w:r>
        <w:separator/>
      </w:r>
    </w:p>
  </w:footnote>
  <w:footnote w:type="continuationSeparator" w:id="0">
    <w:p w14:paraId="067881F7" w14:textId="77777777" w:rsidR="00BF0513" w:rsidRDefault="00BF0513" w:rsidP="00A01D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28CD2" w14:textId="77777777" w:rsidR="00AA68CC" w:rsidRPr="00A01D86" w:rsidRDefault="00AA68CC" w:rsidP="00F82F14">
    <w:pPr>
      <w:pStyle w:val="Header"/>
      <w:jc w:val="right"/>
      <w:rPr>
        <w:b/>
        <w:sz w:val="28"/>
        <w:szCs w:val="28"/>
      </w:rPr>
    </w:pPr>
    <w:r>
      <w:rPr>
        <w:noProof/>
        <w:color w:val="000000"/>
        <w:sz w:val="20"/>
        <w:szCs w:val="20"/>
        <w:lang w:eastAsia="en-GB"/>
      </w:rPr>
      <w:drawing>
        <wp:inline distT="0" distB="0" distL="0" distR="0" wp14:anchorId="1B774EE0" wp14:editId="4B19A723">
          <wp:extent cx="1775638" cy="499175"/>
          <wp:effectExtent l="0" t="0" r="0" b="0"/>
          <wp:docPr id="1757437153" name="Picture 1757437153" descr="Ashton_Gat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hton_Gate_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65510" cy="5244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A22F0"/>
    <w:multiLevelType w:val="hybridMultilevel"/>
    <w:tmpl w:val="1278C1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6E41410"/>
    <w:multiLevelType w:val="hybridMultilevel"/>
    <w:tmpl w:val="A11C373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092B686F"/>
    <w:multiLevelType w:val="hybridMultilevel"/>
    <w:tmpl w:val="524EC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A37145F"/>
    <w:multiLevelType w:val="hybridMultilevel"/>
    <w:tmpl w:val="BCE6705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0E200EA0"/>
    <w:multiLevelType w:val="hybridMultilevel"/>
    <w:tmpl w:val="F5BAA400"/>
    <w:lvl w:ilvl="0" w:tplc="04090005">
      <w:start w:val="1"/>
      <w:numFmt w:val="bullet"/>
      <w:lvlText w:val=""/>
      <w:lvlJc w:val="left"/>
      <w:pPr>
        <w:ind w:left="75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04643"/>
    <w:multiLevelType w:val="hybridMultilevel"/>
    <w:tmpl w:val="D316997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6A7AEF"/>
    <w:multiLevelType w:val="hybridMultilevel"/>
    <w:tmpl w:val="7604FC3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13EE51C7"/>
    <w:multiLevelType w:val="hybridMultilevel"/>
    <w:tmpl w:val="232EF8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7E5DB7"/>
    <w:multiLevelType w:val="hybridMultilevel"/>
    <w:tmpl w:val="EB665532"/>
    <w:lvl w:ilvl="0" w:tplc="E9340E4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A819A6"/>
    <w:multiLevelType w:val="multilevel"/>
    <w:tmpl w:val="366409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65164E4"/>
    <w:multiLevelType w:val="hybridMultilevel"/>
    <w:tmpl w:val="03B6D0EC"/>
    <w:lvl w:ilvl="0" w:tplc="04090005">
      <w:start w:val="1"/>
      <w:numFmt w:val="bullet"/>
      <w:lvlText w:val=""/>
      <w:lvlJc w:val="left"/>
      <w:pPr>
        <w:ind w:left="75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4A660A"/>
    <w:multiLevelType w:val="hybridMultilevel"/>
    <w:tmpl w:val="2EACC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4510E0"/>
    <w:multiLevelType w:val="hybridMultilevel"/>
    <w:tmpl w:val="3518570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C21615"/>
    <w:multiLevelType w:val="multilevel"/>
    <w:tmpl w:val="D37A82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6D04E3"/>
    <w:multiLevelType w:val="hybridMultilevel"/>
    <w:tmpl w:val="43B4CD6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9C6433"/>
    <w:multiLevelType w:val="hybridMultilevel"/>
    <w:tmpl w:val="7EA4CEA4"/>
    <w:lvl w:ilvl="0" w:tplc="04090005">
      <w:start w:val="1"/>
      <w:numFmt w:val="bullet"/>
      <w:lvlText w:val=""/>
      <w:lvlJc w:val="left"/>
      <w:pPr>
        <w:ind w:left="753" w:hanging="360"/>
      </w:pPr>
      <w:rPr>
        <w:rFonts w:ascii="Wingdings" w:hAnsi="Wingdings"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6" w15:restartNumberingAfterBreak="0">
    <w:nsid w:val="2030078E"/>
    <w:multiLevelType w:val="hybridMultilevel"/>
    <w:tmpl w:val="07A48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F64972"/>
    <w:multiLevelType w:val="hybridMultilevel"/>
    <w:tmpl w:val="D7882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1A3E06"/>
    <w:multiLevelType w:val="hybridMultilevel"/>
    <w:tmpl w:val="1A64C524"/>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C9E6F88"/>
    <w:multiLevelType w:val="hybridMultilevel"/>
    <w:tmpl w:val="285A928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D64183F"/>
    <w:multiLevelType w:val="hybridMultilevel"/>
    <w:tmpl w:val="A210CD6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FED5EF6"/>
    <w:multiLevelType w:val="hybridMultilevel"/>
    <w:tmpl w:val="9604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764A68"/>
    <w:multiLevelType w:val="hybridMultilevel"/>
    <w:tmpl w:val="627C8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64606D"/>
    <w:multiLevelType w:val="hybridMultilevel"/>
    <w:tmpl w:val="1FF42A9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40616CB"/>
    <w:multiLevelType w:val="hybridMultilevel"/>
    <w:tmpl w:val="450EA62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8C4B8C"/>
    <w:multiLevelType w:val="hybridMultilevel"/>
    <w:tmpl w:val="57829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7D1029"/>
    <w:multiLevelType w:val="hybridMultilevel"/>
    <w:tmpl w:val="9BA6ACBE"/>
    <w:lvl w:ilvl="0" w:tplc="78E8D954">
      <w:start w:val="1"/>
      <w:numFmt w:val="decimal"/>
      <w:lvlText w:val="%1."/>
      <w:lvlJc w:val="left"/>
      <w:pPr>
        <w:ind w:left="644"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AF209AB"/>
    <w:multiLevelType w:val="hybridMultilevel"/>
    <w:tmpl w:val="E94CB902"/>
    <w:lvl w:ilvl="0" w:tplc="04090005">
      <w:start w:val="1"/>
      <w:numFmt w:val="bullet"/>
      <w:lvlText w:val=""/>
      <w:lvlJc w:val="left"/>
      <w:pPr>
        <w:ind w:left="75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9D2EAC"/>
    <w:multiLevelType w:val="hybridMultilevel"/>
    <w:tmpl w:val="77A2E0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35E29EC"/>
    <w:multiLevelType w:val="hybridMultilevel"/>
    <w:tmpl w:val="101E8A3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88C7951"/>
    <w:multiLevelType w:val="hybridMultilevel"/>
    <w:tmpl w:val="F49EFF8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15:restartNumberingAfterBreak="0">
    <w:nsid w:val="49F32374"/>
    <w:multiLevelType w:val="hybridMultilevel"/>
    <w:tmpl w:val="A15CE352"/>
    <w:lvl w:ilvl="0" w:tplc="0809000D">
      <w:start w:val="1"/>
      <w:numFmt w:val="bullet"/>
      <w:lvlText w:val=""/>
      <w:lvlJc w:val="left"/>
      <w:pPr>
        <w:ind w:left="795" w:hanging="360"/>
      </w:pPr>
      <w:rPr>
        <w:rFonts w:ascii="Wingdings" w:hAnsi="Wingdings" w:hint="default"/>
      </w:rPr>
    </w:lvl>
    <w:lvl w:ilvl="1" w:tplc="08090003">
      <w:start w:val="1"/>
      <w:numFmt w:val="bullet"/>
      <w:lvlText w:val="o"/>
      <w:lvlJc w:val="left"/>
      <w:pPr>
        <w:ind w:left="1515" w:hanging="360"/>
      </w:pPr>
      <w:rPr>
        <w:rFonts w:ascii="Courier New" w:hAnsi="Courier New" w:cs="Courier New" w:hint="default"/>
      </w:rPr>
    </w:lvl>
    <w:lvl w:ilvl="2" w:tplc="08090005">
      <w:start w:val="1"/>
      <w:numFmt w:val="bullet"/>
      <w:lvlText w:val=""/>
      <w:lvlJc w:val="left"/>
      <w:pPr>
        <w:ind w:left="2235" w:hanging="360"/>
      </w:pPr>
      <w:rPr>
        <w:rFonts w:ascii="Wingdings" w:hAnsi="Wingdings" w:hint="default"/>
      </w:rPr>
    </w:lvl>
    <w:lvl w:ilvl="3" w:tplc="08090001">
      <w:start w:val="1"/>
      <w:numFmt w:val="bullet"/>
      <w:lvlText w:val=""/>
      <w:lvlJc w:val="left"/>
      <w:pPr>
        <w:ind w:left="2955" w:hanging="360"/>
      </w:pPr>
      <w:rPr>
        <w:rFonts w:ascii="Symbol" w:hAnsi="Symbol" w:hint="default"/>
      </w:rPr>
    </w:lvl>
    <w:lvl w:ilvl="4" w:tplc="08090003">
      <w:start w:val="1"/>
      <w:numFmt w:val="bullet"/>
      <w:lvlText w:val="o"/>
      <w:lvlJc w:val="left"/>
      <w:pPr>
        <w:ind w:left="3675" w:hanging="360"/>
      </w:pPr>
      <w:rPr>
        <w:rFonts w:ascii="Courier New" w:hAnsi="Courier New" w:cs="Courier New" w:hint="default"/>
      </w:rPr>
    </w:lvl>
    <w:lvl w:ilvl="5" w:tplc="08090005">
      <w:start w:val="1"/>
      <w:numFmt w:val="bullet"/>
      <w:lvlText w:val=""/>
      <w:lvlJc w:val="left"/>
      <w:pPr>
        <w:ind w:left="4395" w:hanging="360"/>
      </w:pPr>
      <w:rPr>
        <w:rFonts w:ascii="Wingdings" w:hAnsi="Wingdings" w:hint="default"/>
      </w:rPr>
    </w:lvl>
    <w:lvl w:ilvl="6" w:tplc="08090001">
      <w:start w:val="1"/>
      <w:numFmt w:val="bullet"/>
      <w:lvlText w:val=""/>
      <w:lvlJc w:val="left"/>
      <w:pPr>
        <w:ind w:left="5115" w:hanging="360"/>
      </w:pPr>
      <w:rPr>
        <w:rFonts w:ascii="Symbol" w:hAnsi="Symbol" w:hint="default"/>
      </w:rPr>
    </w:lvl>
    <w:lvl w:ilvl="7" w:tplc="08090003">
      <w:start w:val="1"/>
      <w:numFmt w:val="bullet"/>
      <w:lvlText w:val="o"/>
      <w:lvlJc w:val="left"/>
      <w:pPr>
        <w:ind w:left="5835" w:hanging="360"/>
      </w:pPr>
      <w:rPr>
        <w:rFonts w:ascii="Courier New" w:hAnsi="Courier New" w:cs="Courier New" w:hint="default"/>
      </w:rPr>
    </w:lvl>
    <w:lvl w:ilvl="8" w:tplc="08090005">
      <w:start w:val="1"/>
      <w:numFmt w:val="bullet"/>
      <w:lvlText w:val=""/>
      <w:lvlJc w:val="left"/>
      <w:pPr>
        <w:ind w:left="6555" w:hanging="360"/>
      </w:pPr>
      <w:rPr>
        <w:rFonts w:ascii="Wingdings" w:hAnsi="Wingdings" w:hint="default"/>
      </w:rPr>
    </w:lvl>
  </w:abstractNum>
  <w:abstractNum w:abstractNumId="32" w15:restartNumberingAfterBreak="0">
    <w:nsid w:val="4EE14678"/>
    <w:multiLevelType w:val="hybridMultilevel"/>
    <w:tmpl w:val="4D32017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EFB466B"/>
    <w:multiLevelType w:val="hybridMultilevel"/>
    <w:tmpl w:val="67E67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B65D20"/>
    <w:multiLevelType w:val="hybridMultilevel"/>
    <w:tmpl w:val="993633D0"/>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38C757C"/>
    <w:multiLevelType w:val="hybridMultilevel"/>
    <w:tmpl w:val="D1FEB0A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46866B5"/>
    <w:multiLevelType w:val="hybridMultilevel"/>
    <w:tmpl w:val="5C2A4476"/>
    <w:lvl w:ilvl="0" w:tplc="C86C5430">
      <w:start w:val="1"/>
      <w:numFmt w:val="decimal"/>
      <w:pStyle w:val="TOC1"/>
      <w:lvlText w:val="%1."/>
      <w:lvlJc w:val="left"/>
      <w:pPr>
        <w:ind w:left="720" w:hanging="360"/>
      </w:pPr>
      <w:rPr>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AE72139"/>
    <w:multiLevelType w:val="hybridMultilevel"/>
    <w:tmpl w:val="57FCE3EE"/>
    <w:lvl w:ilvl="0" w:tplc="04090005">
      <w:start w:val="1"/>
      <w:numFmt w:val="bullet"/>
      <w:lvlText w:val=""/>
      <w:lvlJc w:val="left"/>
      <w:pPr>
        <w:ind w:left="75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494137"/>
    <w:multiLevelType w:val="multilevel"/>
    <w:tmpl w:val="4ECC5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C90D2E"/>
    <w:multiLevelType w:val="hybridMultilevel"/>
    <w:tmpl w:val="9036EA60"/>
    <w:lvl w:ilvl="0" w:tplc="04090005">
      <w:start w:val="1"/>
      <w:numFmt w:val="bullet"/>
      <w:lvlText w:val=""/>
      <w:lvlJc w:val="left"/>
      <w:pPr>
        <w:ind w:left="75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F165BA"/>
    <w:multiLevelType w:val="hybridMultilevel"/>
    <w:tmpl w:val="4DEA85C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75AA4223"/>
    <w:multiLevelType w:val="hybridMultilevel"/>
    <w:tmpl w:val="17B85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8B075B"/>
    <w:multiLevelType w:val="hybridMultilevel"/>
    <w:tmpl w:val="B744439E"/>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B345291"/>
    <w:multiLevelType w:val="hybridMultilevel"/>
    <w:tmpl w:val="980CB2C0"/>
    <w:lvl w:ilvl="0" w:tplc="4F28170E">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D236B16"/>
    <w:multiLevelType w:val="hybridMultilevel"/>
    <w:tmpl w:val="FB48869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56307030">
    <w:abstractNumId w:val="32"/>
  </w:num>
  <w:num w:numId="2" w16cid:durableId="321547839">
    <w:abstractNumId w:val="23"/>
  </w:num>
  <w:num w:numId="3" w16cid:durableId="1666319012">
    <w:abstractNumId w:val="29"/>
  </w:num>
  <w:num w:numId="4" w16cid:durableId="584265703">
    <w:abstractNumId w:val="44"/>
  </w:num>
  <w:num w:numId="5" w16cid:durableId="938484781">
    <w:abstractNumId w:val="20"/>
  </w:num>
  <w:num w:numId="6" w16cid:durableId="1483353523">
    <w:abstractNumId w:val="35"/>
  </w:num>
  <w:num w:numId="7" w16cid:durableId="1793014102">
    <w:abstractNumId w:val="43"/>
  </w:num>
  <w:num w:numId="8" w16cid:durableId="895970487">
    <w:abstractNumId w:val="8"/>
  </w:num>
  <w:num w:numId="9" w16cid:durableId="1153912909">
    <w:abstractNumId w:val="36"/>
  </w:num>
  <w:num w:numId="10" w16cid:durableId="254560192">
    <w:abstractNumId w:val="31"/>
  </w:num>
  <w:num w:numId="11" w16cid:durableId="1599946491">
    <w:abstractNumId w:val="17"/>
  </w:num>
  <w:num w:numId="12" w16cid:durableId="1125654566">
    <w:abstractNumId w:val="18"/>
  </w:num>
  <w:num w:numId="13" w16cid:durableId="255405776">
    <w:abstractNumId w:val="5"/>
  </w:num>
  <w:num w:numId="14" w16cid:durableId="1226185507">
    <w:abstractNumId w:val="4"/>
  </w:num>
  <w:num w:numId="15" w16cid:durableId="1958173070">
    <w:abstractNumId w:val="14"/>
  </w:num>
  <w:num w:numId="16" w16cid:durableId="674504240">
    <w:abstractNumId w:val="39"/>
  </w:num>
  <w:num w:numId="17" w16cid:durableId="1061832836">
    <w:abstractNumId w:val="37"/>
  </w:num>
  <w:num w:numId="18" w16cid:durableId="1782534613">
    <w:abstractNumId w:val="27"/>
  </w:num>
  <w:num w:numId="19" w16cid:durableId="1714573106">
    <w:abstractNumId w:val="24"/>
  </w:num>
  <w:num w:numId="20" w16cid:durableId="1609266138">
    <w:abstractNumId w:val="11"/>
  </w:num>
  <w:num w:numId="21" w16cid:durableId="1904411388">
    <w:abstractNumId w:val="33"/>
  </w:num>
  <w:num w:numId="22" w16cid:durableId="252515595">
    <w:abstractNumId w:val="10"/>
  </w:num>
  <w:num w:numId="23" w16cid:durableId="1769345223">
    <w:abstractNumId w:val="15"/>
  </w:num>
  <w:num w:numId="24" w16cid:durableId="85158102">
    <w:abstractNumId w:val="2"/>
  </w:num>
  <w:num w:numId="25" w16cid:durableId="90013674">
    <w:abstractNumId w:val="2"/>
  </w:num>
  <w:num w:numId="26" w16cid:durableId="1891183615">
    <w:abstractNumId w:val="2"/>
  </w:num>
  <w:num w:numId="27" w16cid:durableId="1180238732">
    <w:abstractNumId w:val="26"/>
  </w:num>
  <w:num w:numId="28" w16cid:durableId="363167686">
    <w:abstractNumId w:val="7"/>
  </w:num>
  <w:num w:numId="29" w16cid:durableId="1191722657">
    <w:abstractNumId w:val="28"/>
  </w:num>
  <w:num w:numId="30" w16cid:durableId="1719166716">
    <w:abstractNumId w:val="1"/>
  </w:num>
  <w:num w:numId="31" w16cid:durableId="1802383917">
    <w:abstractNumId w:val="21"/>
  </w:num>
  <w:num w:numId="32" w16cid:durableId="1284115573">
    <w:abstractNumId w:val="40"/>
  </w:num>
  <w:num w:numId="33" w16cid:durableId="306472652">
    <w:abstractNumId w:val="34"/>
  </w:num>
  <w:num w:numId="34" w16cid:durableId="1858036789">
    <w:abstractNumId w:val="42"/>
  </w:num>
  <w:num w:numId="35" w16cid:durableId="1089279687">
    <w:abstractNumId w:val="12"/>
  </w:num>
  <w:num w:numId="36" w16cid:durableId="1922448805">
    <w:abstractNumId w:val="19"/>
  </w:num>
  <w:num w:numId="37" w16cid:durableId="1515879837">
    <w:abstractNumId w:val="3"/>
  </w:num>
  <w:num w:numId="38" w16cid:durableId="1921671816">
    <w:abstractNumId w:val="6"/>
  </w:num>
  <w:num w:numId="39" w16cid:durableId="1882816063">
    <w:abstractNumId w:val="41"/>
  </w:num>
  <w:num w:numId="40" w16cid:durableId="2071952918">
    <w:abstractNumId w:val="30"/>
  </w:num>
  <w:num w:numId="41" w16cid:durableId="770321992">
    <w:abstractNumId w:val="25"/>
  </w:num>
  <w:num w:numId="42" w16cid:durableId="1620797533">
    <w:abstractNumId w:val="16"/>
  </w:num>
  <w:num w:numId="43" w16cid:durableId="2028752617">
    <w:abstractNumId w:val="0"/>
  </w:num>
  <w:num w:numId="44" w16cid:durableId="2087065230">
    <w:abstractNumId w:val="22"/>
  </w:num>
  <w:num w:numId="45" w16cid:durableId="8369610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99819636">
    <w:abstractNumId w:val="13"/>
  </w:num>
  <w:num w:numId="47" w16cid:durableId="55601732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86"/>
    <w:rsid w:val="00034F04"/>
    <w:rsid w:val="0004234B"/>
    <w:rsid w:val="000451D7"/>
    <w:rsid w:val="000536B9"/>
    <w:rsid w:val="000A325C"/>
    <w:rsid w:val="000B1C01"/>
    <w:rsid w:val="000B2954"/>
    <w:rsid w:val="000B334E"/>
    <w:rsid w:val="000D0110"/>
    <w:rsid w:val="000D200F"/>
    <w:rsid w:val="000E1A22"/>
    <w:rsid w:val="000E68E5"/>
    <w:rsid w:val="00100E01"/>
    <w:rsid w:val="00103BCB"/>
    <w:rsid w:val="00125185"/>
    <w:rsid w:val="0013102D"/>
    <w:rsid w:val="00132E83"/>
    <w:rsid w:val="00136850"/>
    <w:rsid w:val="00197B23"/>
    <w:rsid w:val="001A5E07"/>
    <w:rsid w:val="001A7898"/>
    <w:rsid w:val="001B561F"/>
    <w:rsid w:val="001D5223"/>
    <w:rsid w:val="001D5761"/>
    <w:rsid w:val="001D68F5"/>
    <w:rsid w:val="001E399B"/>
    <w:rsid w:val="00214CC6"/>
    <w:rsid w:val="00225B77"/>
    <w:rsid w:val="002449D9"/>
    <w:rsid w:val="002579E1"/>
    <w:rsid w:val="0026320F"/>
    <w:rsid w:val="00264AEC"/>
    <w:rsid w:val="002B2A31"/>
    <w:rsid w:val="002B72AB"/>
    <w:rsid w:val="002C1046"/>
    <w:rsid w:val="002C2836"/>
    <w:rsid w:val="002E0B33"/>
    <w:rsid w:val="002E2F79"/>
    <w:rsid w:val="00337D7D"/>
    <w:rsid w:val="0038644A"/>
    <w:rsid w:val="003C2648"/>
    <w:rsid w:val="003E1613"/>
    <w:rsid w:val="003F1109"/>
    <w:rsid w:val="003F64D4"/>
    <w:rsid w:val="004053A0"/>
    <w:rsid w:val="00442081"/>
    <w:rsid w:val="00443374"/>
    <w:rsid w:val="00443D9A"/>
    <w:rsid w:val="00455B81"/>
    <w:rsid w:val="00474574"/>
    <w:rsid w:val="00491E96"/>
    <w:rsid w:val="004C069F"/>
    <w:rsid w:val="004C17C0"/>
    <w:rsid w:val="004C1B41"/>
    <w:rsid w:val="004D5DE9"/>
    <w:rsid w:val="004D6D93"/>
    <w:rsid w:val="004E6024"/>
    <w:rsid w:val="004F7C85"/>
    <w:rsid w:val="005253A8"/>
    <w:rsid w:val="005268AF"/>
    <w:rsid w:val="00531A7C"/>
    <w:rsid w:val="005323A0"/>
    <w:rsid w:val="0055422E"/>
    <w:rsid w:val="005779B7"/>
    <w:rsid w:val="00581798"/>
    <w:rsid w:val="00592D74"/>
    <w:rsid w:val="005B79FC"/>
    <w:rsid w:val="00605AD1"/>
    <w:rsid w:val="00616E5A"/>
    <w:rsid w:val="00632305"/>
    <w:rsid w:val="00650907"/>
    <w:rsid w:val="006658CA"/>
    <w:rsid w:val="00670808"/>
    <w:rsid w:val="00671363"/>
    <w:rsid w:val="00683DD6"/>
    <w:rsid w:val="006B1257"/>
    <w:rsid w:val="006B3E39"/>
    <w:rsid w:val="006C4710"/>
    <w:rsid w:val="006F0236"/>
    <w:rsid w:val="00714CD2"/>
    <w:rsid w:val="00733D60"/>
    <w:rsid w:val="00755ED1"/>
    <w:rsid w:val="00772B44"/>
    <w:rsid w:val="00783F9D"/>
    <w:rsid w:val="00785463"/>
    <w:rsid w:val="007879B3"/>
    <w:rsid w:val="007B6462"/>
    <w:rsid w:val="007D19DF"/>
    <w:rsid w:val="007D3A02"/>
    <w:rsid w:val="007F1741"/>
    <w:rsid w:val="008039A2"/>
    <w:rsid w:val="008125D0"/>
    <w:rsid w:val="00816352"/>
    <w:rsid w:val="00816D5B"/>
    <w:rsid w:val="0084101E"/>
    <w:rsid w:val="00870A66"/>
    <w:rsid w:val="008825CF"/>
    <w:rsid w:val="008A4F84"/>
    <w:rsid w:val="008A79F3"/>
    <w:rsid w:val="008D5340"/>
    <w:rsid w:val="008F315B"/>
    <w:rsid w:val="008F407F"/>
    <w:rsid w:val="008F4982"/>
    <w:rsid w:val="008F6834"/>
    <w:rsid w:val="00983E73"/>
    <w:rsid w:val="00984B59"/>
    <w:rsid w:val="00986F05"/>
    <w:rsid w:val="009A29C2"/>
    <w:rsid w:val="009B0FC9"/>
    <w:rsid w:val="009D3997"/>
    <w:rsid w:val="009D6700"/>
    <w:rsid w:val="009E7553"/>
    <w:rsid w:val="00A0197B"/>
    <w:rsid w:val="00A01D86"/>
    <w:rsid w:val="00A04645"/>
    <w:rsid w:val="00A063F1"/>
    <w:rsid w:val="00A31BB6"/>
    <w:rsid w:val="00A32572"/>
    <w:rsid w:val="00A574DE"/>
    <w:rsid w:val="00A94643"/>
    <w:rsid w:val="00AA03B3"/>
    <w:rsid w:val="00AA68CC"/>
    <w:rsid w:val="00AD5C58"/>
    <w:rsid w:val="00B100E2"/>
    <w:rsid w:val="00B22519"/>
    <w:rsid w:val="00B24AE5"/>
    <w:rsid w:val="00B35F20"/>
    <w:rsid w:val="00B548B4"/>
    <w:rsid w:val="00B83673"/>
    <w:rsid w:val="00BB7B9F"/>
    <w:rsid w:val="00BC4985"/>
    <w:rsid w:val="00BF0513"/>
    <w:rsid w:val="00C24BF7"/>
    <w:rsid w:val="00C44DCD"/>
    <w:rsid w:val="00C530F3"/>
    <w:rsid w:val="00C92D0B"/>
    <w:rsid w:val="00C9745D"/>
    <w:rsid w:val="00CA2654"/>
    <w:rsid w:val="00CD3A45"/>
    <w:rsid w:val="00CF5F0F"/>
    <w:rsid w:val="00CF7D24"/>
    <w:rsid w:val="00D0341F"/>
    <w:rsid w:val="00D107DC"/>
    <w:rsid w:val="00D22949"/>
    <w:rsid w:val="00D379D0"/>
    <w:rsid w:val="00D42115"/>
    <w:rsid w:val="00D447E1"/>
    <w:rsid w:val="00D5730E"/>
    <w:rsid w:val="00D909BB"/>
    <w:rsid w:val="00DC1FDA"/>
    <w:rsid w:val="00DD7DC6"/>
    <w:rsid w:val="00DE08AE"/>
    <w:rsid w:val="00DE6F62"/>
    <w:rsid w:val="00DF6B5B"/>
    <w:rsid w:val="00E21C7A"/>
    <w:rsid w:val="00E35E37"/>
    <w:rsid w:val="00E64D48"/>
    <w:rsid w:val="00E732A5"/>
    <w:rsid w:val="00E74505"/>
    <w:rsid w:val="00E87F91"/>
    <w:rsid w:val="00EA5C5F"/>
    <w:rsid w:val="00EA603A"/>
    <w:rsid w:val="00EB54A0"/>
    <w:rsid w:val="00EC4606"/>
    <w:rsid w:val="00EC746B"/>
    <w:rsid w:val="00ED4BA4"/>
    <w:rsid w:val="00ED7877"/>
    <w:rsid w:val="00EF165B"/>
    <w:rsid w:val="00EF4DA4"/>
    <w:rsid w:val="00F0001A"/>
    <w:rsid w:val="00F00EC2"/>
    <w:rsid w:val="00F05813"/>
    <w:rsid w:val="00F21751"/>
    <w:rsid w:val="00F64496"/>
    <w:rsid w:val="00F82F14"/>
    <w:rsid w:val="00FC6579"/>
    <w:rsid w:val="00FE5AF6"/>
    <w:rsid w:val="00FE6E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403EA1C"/>
  <w15:docId w15:val="{B98FB647-8E05-4B5C-A84E-43E9FD32D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462"/>
    <w:pPr>
      <w:outlineLvl w:val="0"/>
    </w:pPr>
    <w:rPr>
      <w:b/>
      <w:sz w:val="28"/>
      <w:szCs w:val="28"/>
    </w:rPr>
  </w:style>
  <w:style w:type="paragraph" w:styleId="Heading2">
    <w:name w:val="heading 2"/>
    <w:basedOn w:val="Normal"/>
    <w:next w:val="Normal"/>
    <w:link w:val="Heading2Char"/>
    <w:uiPriority w:val="9"/>
    <w:unhideWhenUsed/>
    <w:qFormat/>
    <w:rsid w:val="007B6462"/>
    <w:pPr>
      <w:spacing w:after="0"/>
      <w:outlineLvl w:val="1"/>
    </w:pPr>
    <w:rPr>
      <w:b/>
    </w:rPr>
  </w:style>
  <w:style w:type="paragraph" w:styleId="Heading3">
    <w:name w:val="heading 3"/>
    <w:basedOn w:val="Normal"/>
    <w:next w:val="Normal"/>
    <w:link w:val="Heading3Char"/>
    <w:uiPriority w:val="9"/>
    <w:semiHidden/>
    <w:unhideWhenUsed/>
    <w:qFormat/>
    <w:rsid w:val="008D534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semiHidden/>
    <w:unhideWhenUsed/>
    <w:qFormat/>
    <w:rsid w:val="00A574D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D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1D86"/>
  </w:style>
  <w:style w:type="paragraph" w:styleId="Footer">
    <w:name w:val="footer"/>
    <w:basedOn w:val="Normal"/>
    <w:link w:val="FooterChar"/>
    <w:uiPriority w:val="99"/>
    <w:unhideWhenUsed/>
    <w:rsid w:val="00A01D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1D86"/>
  </w:style>
  <w:style w:type="table" w:styleId="TableGrid">
    <w:name w:val="Table Grid"/>
    <w:basedOn w:val="TableNormal"/>
    <w:uiPriority w:val="59"/>
    <w:rsid w:val="00A01D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101E"/>
    <w:pPr>
      <w:ind w:left="720"/>
      <w:contextualSpacing/>
    </w:pPr>
  </w:style>
  <w:style w:type="paragraph" w:styleId="BalloonText">
    <w:name w:val="Balloon Text"/>
    <w:basedOn w:val="Normal"/>
    <w:link w:val="BalloonTextChar"/>
    <w:uiPriority w:val="99"/>
    <w:semiHidden/>
    <w:unhideWhenUsed/>
    <w:rsid w:val="00F82F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2F14"/>
    <w:rPr>
      <w:rFonts w:ascii="Tahoma" w:hAnsi="Tahoma" w:cs="Tahoma"/>
      <w:sz w:val="16"/>
      <w:szCs w:val="16"/>
    </w:rPr>
  </w:style>
  <w:style w:type="character" w:customStyle="1" w:styleId="Heading1Char">
    <w:name w:val="Heading 1 Char"/>
    <w:basedOn w:val="DefaultParagraphFont"/>
    <w:link w:val="Heading1"/>
    <w:uiPriority w:val="9"/>
    <w:rsid w:val="007B6462"/>
    <w:rPr>
      <w:b/>
      <w:sz w:val="28"/>
      <w:szCs w:val="28"/>
    </w:rPr>
  </w:style>
  <w:style w:type="character" w:customStyle="1" w:styleId="Heading2Char">
    <w:name w:val="Heading 2 Char"/>
    <w:basedOn w:val="DefaultParagraphFont"/>
    <w:link w:val="Heading2"/>
    <w:uiPriority w:val="9"/>
    <w:rsid w:val="007B6462"/>
    <w:rPr>
      <w:b/>
    </w:rPr>
  </w:style>
  <w:style w:type="paragraph" w:styleId="TOCHeading">
    <w:name w:val="TOC Heading"/>
    <w:basedOn w:val="Heading1"/>
    <w:next w:val="Normal"/>
    <w:uiPriority w:val="39"/>
    <w:unhideWhenUsed/>
    <w:qFormat/>
    <w:rsid w:val="007B6462"/>
    <w:pPr>
      <w:keepNext/>
      <w:keepLines/>
      <w:spacing w:before="480" w:after="0"/>
      <w:outlineLvl w:val="9"/>
    </w:pPr>
    <w:rPr>
      <w:rFonts w:asciiTheme="majorHAnsi" w:eastAsiaTheme="majorEastAsia" w:hAnsiTheme="majorHAnsi" w:cstheme="majorBidi"/>
      <w:bCs/>
      <w:color w:val="365F91" w:themeColor="accent1" w:themeShade="BF"/>
      <w:lang w:val="en-US" w:eastAsia="ja-JP"/>
    </w:rPr>
  </w:style>
  <w:style w:type="paragraph" w:styleId="TOC1">
    <w:name w:val="toc 1"/>
    <w:basedOn w:val="Normal"/>
    <w:next w:val="Normal"/>
    <w:autoRedefine/>
    <w:uiPriority w:val="39"/>
    <w:unhideWhenUsed/>
    <w:rsid w:val="00EC4606"/>
    <w:pPr>
      <w:numPr>
        <w:numId w:val="9"/>
      </w:numPr>
      <w:tabs>
        <w:tab w:val="right" w:leader="dot" w:pos="9016"/>
      </w:tabs>
      <w:spacing w:after="100"/>
    </w:pPr>
  </w:style>
  <w:style w:type="paragraph" w:styleId="TOC2">
    <w:name w:val="toc 2"/>
    <w:basedOn w:val="Normal"/>
    <w:next w:val="Normal"/>
    <w:autoRedefine/>
    <w:uiPriority w:val="39"/>
    <w:unhideWhenUsed/>
    <w:rsid w:val="007B6462"/>
    <w:pPr>
      <w:spacing w:after="100"/>
      <w:ind w:left="220"/>
    </w:pPr>
  </w:style>
  <w:style w:type="character" w:styleId="Hyperlink">
    <w:name w:val="Hyperlink"/>
    <w:basedOn w:val="DefaultParagraphFont"/>
    <w:uiPriority w:val="99"/>
    <w:unhideWhenUsed/>
    <w:rsid w:val="007B6462"/>
    <w:rPr>
      <w:color w:val="0000FF" w:themeColor="hyperlink"/>
      <w:u w:val="single"/>
    </w:rPr>
  </w:style>
  <w:style w:type="paragraph" w:styleId="NormalWeb">
    <w:name w:val="Normal (Web)"/>
    <w:basedOn w:val="Normal"/>
    <w:uiPriority w:val="99"/>
    <w:semiHidden/>
    <w:unhideWhenUsed/>
    <w:rsid w:val="008A4F84"/>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eading6Char">
    <w:name w:val="Heading 6 Char"/>
    <w:basedOn w:val="DefaultParagraphFont"/>
    <w:link w:val="Heading6"/>
    <w:uiPriority w:val="9"/>
    <w:semiHidden/>
    <w:rsid w:val="00A574DE"/>
    <w:rPr>
      <w:rFonts w:asciiTheme="majorHAnsi" w:eastAsiaTheme="majorEastAsia" w:hAnsiTheme="majorHAnsi" w:cstheme="majorBidi"/>
      <w:i/>
      <w:iCs/>
      <w:color w:val="243F60" w:themeColor="accent1" w:themeShade="7F"/>
    </w:rPr>
  </w:style>
  <w:style w:type="character" w:customStyle="1" w:styleId="Heading3Char">
    <w:name w:val="Heading 3 Char"/>
    <w:basedOn w:val="DefaultParagraphFont"/>
    <w:link w:val="Heading3"/>
    <w:uiPriority w:val="9"/>
    <w:semiHidden/>
    <w:rsid w:val="008D5340"/>
    <w:rPr>
      <w:rFonts w:asciiTheme="majorHAnsi" w:eastAsiaTheme="majorEastAsia" w:hAnsiTheme="majorHAnsi" w:cstheme="majorBidi"/>
      <w:color w:val="243F60" w:themeColor="accent1" w:themeShade="7F"/>
      <w:sz w:val="24"/>
      <w:szCs w:val="24"/>
    </w:rPr>
  </w:style>
  <w:style w:type="character" w:styleId="Emphasis">
    <w:name w:val="Emphasis"/>
    <w:uiPriority w:val="20"/>
    <w:qFormat/>
    <w:rsid w:val="008D5340"/>
    <w:rPr>
      <w:b/>
      <w:i/>
      <w:spacing w:val="10"/>
    </w:rPr>
  </w:style>
  <w:style w:type="paragraph" w:styleId="NoSpacing">
    <w:name w:val="No Spacing"/>
    <w:basedOn w:val="Normal"/>
    <w:link w:val="NoSpacingChar"/>
    <w:uiPriority w:val="1"/>
    <w:qFormat/>
    <w:rsid w:val="008D5340"/>
    <w:pPr>
      <w:spacing w:after="0" w:line="240" w:lineRule="auto"/>
      <w:jc w:val="both"/>
    </w:pPr>
    <w:rPr>
      <w:rFonts w:asciiTheme="minorHAnsi" w:eastAsiaTheme="minorEastAsia" w:hAnsiTheme="minorHAnsi" w:cstheme="minorBidi"/>
      <w:sz w:val="20"/>
      <w:szCs w:val="20"/>
      <w:lang w:bidi="en-US"/>
    </w:rPr>
  </w:style>
  <w:style w:type="character" w:customStyle="1" w:styleId="NoSpacingChar">
    <w:name w:val="No Spacing Char"/>
    <w:basedOn w:val="DefaultParagraphFont"/>
    <w:link w:val="NoSpacing"/>
    <w:uiPriority w:val="1"/>
    <w:rsid w:val="008D5340"/>
    <w:rPr>
      <w:rFonts w:asciiTheme="minorHAnsi" w:eastAsiaTheme="minorEastAsia" w:hAnsiTheme="minorHAnsi" w:cstheme="minorBidi"/>
      <w:sz w:val="20"/>
      <w:szCs w:val="20"/>
      <w:lang w:bidi="en-US"/>
    </w:rPr>
  </w:style>
  <w:style w:type="table" w:styleId="LightList-Accent1">
    <w:name w:val="Light List Accent 1"/>
    <w:basedOn w:val="TableNormal"/>
    <w:uiPriority w:val="61"/>
    <w:rsid w:val="008D5340"/>
    <w:pPr>
      <w:spacing w:after="0" w:line="240" w:lineRule="auto"/>
      <w:jc w:val="both"/>
    </w:pPr>
    <w:rPr>
      <w:rFonts w:asciiTheme="minorHAnsi" w:eastAsiaTheme="minorEastAsia" w:hAnsiTheme="minorHAnsi" w:cstheme="minorBidi"/>
      <w:sz w:val="20"/>
      <w:szCs w:val="20"/>
      <w:lang w:val="en-US"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8D5340"/>
    <w:pPr>
      <w:spacing w:after="0" w:line="240" w:lineRule="auto"/>
      <w:jc w:val="both"/>
    </w:pPr>
    <w:rPr>
      <w:rFonts w:asciiTheme="minorHAnsi" w:eastAsiaTheme="minorEastAsia" w:hAnsiTheme="minorHAnsi" w:cstheme="minorBidi"/>
      <w:sz w:val="20"/>
      <w:szCs w:val="20"/>
      <w:lang w:val="en-US"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BodyText2">
    <w:name w:val="Body Text 2"/>
    <w:basedOn w:val="Normal"/>
    <w:link w:val="BodyText2Char"/>
    <w:semiHidden/>
    <w:rsid w:val="00D0341F"/>
    <w:pPr>
      <w:spacing w:after="0" w:line="240" w:lineRule="auto"/>
    </w:pPr>
    <w:rPr>
      <w:rFonts w:eastAsia="Times New Roman"/>
      <w:szCs w:val="24"/>
    </w:rPr>
  </w:style>
  <w:style w:type="character" w:customStyle="1" w:styleId="BodyText2Char">
    <w:name w:val="Body Text 2 Char"/>
    <w:basedOn w:val="DefaultParagraphFont"/>
    <w:link w:val="BodyText2"/>
    <w:semiHidden/>
    <w:rsid w:val="00D0341F"/>
    <w:rPr>
      <w:rFonts w:eastAsia="Times New Roman"/>
      <w:szCs w:val="24"/>
    </w:rPr>
  </w:style>
  <w:style w:type="paragraph" w:styleId="BodyText3">
    <w:name w:val="Body Text 3"/>
    <w:basedOn w:val="Normal"/>
    <w:link w:val="BodyText3Char"/>
    <w:semiHidden/>
    <w:rsid w:val="00D0341F"/>
    <w:pPr>
      <w:spacing w:after="0" w:line="240" w:lineRule="auto"/>
    </w:pPr>
    <w:rPr>
      <w:rFonts w:eastAsia="Times New Roman"/>
      <w:b/>
      <w:bCs/>
      <w:i/>
      <w:iCs/>
      <w:szCs w:val="24"/>
    </w:rPr>
  </w:style>
  <w:style w:type="character" w:customStyle="1" w:styleId="BodyText3Char">
    <w:name w:val="Body Text 3 Char"/>
    <w:basedOn w:val="DefaultParagraphFont"/>
    <w:link w:val="BodyText3"/>
    <w:semiHidden/>
    <w:rsid w:val="00D0341F"/>
    <w:rPr>
      <w:rFonts w:eastAsia="Times New Roman"/>
      <w:b/>
      <w:bCs/>
      <w:i/>
      <w:iCs/>
      <w:szCs w:val="24"/>
    </w:rPr>
  </w:style>
  <w:style w:type="paragraph" w:styleId="TOC3">
    <w:name w:val="toc 3"/>
    <w:basedOn w:val="Normal"/>
    <w:next w:val="Normal"/>
    <w:autoRedefine/>
    <w:uiPriority w:val="39"/>
    <w:unhideWhenUsed/>
    <w:rsid w:val="002B2A3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037198">
      <w:bodyDiv w:val="1"/>
      <w:marLeft w:val="0"/>
      <w:marRight w:val="0"/>
      <w:marTop w:val="0"/>
      <w:marBottom w:val="0"/>
      <w:divBdr>
        <w:top w:val="none" w:sz="0" w:space="0" w:color="auto"/>
        <w:left w:val="none" w:sz="0" w:space="0" w:color="auto"/>
        <w:bottom w:val="none" w:sz="0" w:space="0" w:color="auto"/>
        <w:right w:val="none" w:sz="0" w:space="0" w:color="auto"/>
      </w:divBdr>
    </w:div>
    <w:div w:id="1077938096">
      <w:bodyDiv w:val="1"/>
      <w:marLeft w:val="0"/>
      <w:marRight w:val="0"/>
      <w:marTop w:val="0"/>
      <w:marBottom w:val="0"/>
      <w:divBdr>
        <w:top w:val="none" w:sz="0" w:space="0" w:color="auto"/>
        <w:left w:val="none" w:sz="0" w:space="0" w:color="auto"/>
        <w:bottom w:val="none" w:sz="0" w:space="0" w:color="auto"/>
        <w:right w:val="none" w:sz="0" w:space="0" w:color="auto"/>
      </w:divBdr>
    </w:div>
    <w:div w:id="1195117122">
      <w:bodyDiv w:val="1"/>
      <w:marLeft w:val="0"/>
      <w:marRight w:val="0"/>
      <w:marTop w:val="0"/>
      <w:marBottom w:val="0"/>
      <w:divBdr>
        <w:top w:val="none" w:sz="0" w:space="0" w:color="auto"/>
        <w:left w:val="none" w:sz="0" w:space="0" w:color="auto"/>
        <w:bottom w:val="none" w:sz="0" w:space="0" w:color="auto"/>
        <w:right w:val="none" w:sz="0" w:space="0" w:color="auto"/>
      </w:divBdr>
    </w:div>
    <w:div w:id="1672758524">
      <w:bodyDiv w:val="1"/>
      <w:marLeft w:val="0"/>
      <w:marRight w:val="0"/>
      <w:marTop w:val="0"/>
      <w:marBottom w:val="0"/>
      <w:divBdr>
        <w:top w:val="none" w:sz="0" w:space="0" w:color="auto"/>
        <w:left w:val="none" w:sz="0" w:space="0" w:color="auto"/>
        <w:bottom w:val="none" w:sz="0" w:space="0" w:color="auto"/>
        <w:right w:val="none" w:sz="0" w:space="0" w:color="auto"/>
      </w:divBdr>
    </w:div>
    <w:div w:id="1724793747">
      <w:bodyDiv w:val="1"/>
      <w:marLeft w:val="0"/>
      <w:marRight w:val="0"/>
      <w:marTop w:val="0"/>
      <w:marBottom w:val="0"/>
      <w:divBdr>
        <w:top w:val="none" w:sz="0" w:space="0" w:color="auto"/>
        <w:left w:val="none" w:sz="0" w:space="0" w:color="auto"/>
        <w:bottom w:val="none" w:sz="0" w:space="0" w:color="auto"/>
        <w:right w:val="none" w:sz="0" w:space="0" w:color="auto"/>
      </w:divBdr>
    </w:div>
    <w:div w:id="182296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4.jpg@01D205F1.74A8EA5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C3F05-E5E3-4705-94BE-CFB2BCB83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8</Pages>
  <Words>2037</Words>
  <Characters>11617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LLDC</Company>
  <LinksUpToDate>false</LinksUpToDate>
  <CharactersWithSpaces>13627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BAKER Christopher</dc:creator>
  <cp:lastModifiedBy>David Storr</cp:lastModifiedBy>
  <cp:revision>7</cp:revision>
  <cp:lastPrinted>2015-06-30T12:33:00Z</cp:lastPrinted>
  <dcterms:created xsi:type="dcterms:W3CDTF">2025-01-13T17:46:00Z</dcterms:created>
  <dcterms:modified xsi:type="dcterms:W3CDTF">2025-01-15T11:59:00Z</dcterms:modified>
</cp:coreProperties>
</file>